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Montserrat" w:cs="Montserrat" w:hAnsi="Montserrat" w:eastAsia="Montserrat"/>
          <w:b w:val="1"/>
          <w:bCs w:val="1"/>
          <w:kern w:val="2"/>
          <w:sz w:val="44"/>
          <w:szCs w:val="44"/>
          <w:u w:color="000000"/>
          <w:rtl w:val="0"/>
          <w:lang w:val="en-US"/>
        </w:rPr>
      </w:pPr>
      <w:r>
        <w:rPr>
          <w:rFonts w:ascii="Montserrat" w:cs="Montserrat" w:hAnsi="Montserrat" w:eastAsia="Montserrat" w:hint="default"/>
          <w:b w:val="1"/>
          <w:bCs w:val="1"/>
          <w:kern w:val="2"/>
          <w:sz w:val="44"/>
          <w:szCs w:val="44"/>
          <w:u w:color="000000"/>
          <w:rtl w:val="0"/>
          <w:lang w:val="en-US"/>
        </w:rPr>
        <w:t>Содержание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center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Основной текст"/>
        <w:bidi w:val="0"/>
      </w:pPr>
      <w:r>
        <w:rPr/>
        <w:fldChar w:fldCharType="begin" w:fldLock="0"/>
      </w:r>
      <w:r>
        <w:instrText xml:space="preserve"> TOC \t "Рубрика, 1"</w:instrText>
      </w:r>
      <w:r>
        <w:rPr/>
        <w:fldChar w:fldCharType="separate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 Включите свет мудрости</w:t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2 Красочный мир</w:t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3 Моя музыкальная жизнь</w:t>
        <w:tab/>
      </w:r>
      <w:r>
        <w:rPr/>
        <w:fldChar w:fldCharType="begin" w:fldLock="0"/>
      </w:r>
      <w:r>
        <w:instrText xml:space="preserve"> PAGEREF _Toc2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5 Мониторинг окружающей среды</w:t>
        <w:tab/>
      </w:r>
      <w:r>
        <w:rPr/>
        <w:fldChar w:fldCharType="begin" w:fldLock="0"/>
      </w:r>
      <w:r>
        <w:instrText xml:space="preserve"> PAGEREF _Toc3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13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6 Вентиляционная система</w:t>
        <w:tab/>
      </w:r>
      <w:r>
        <w:rPr/>
        <w:fldChar w:fldCharType="begin" w:fldLock="0"/>
      </w:r>
      <w:r>
        <w:instrText xml:space="preserve"> PAGEREF _Toc4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16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7 Система управления освещением</w:t>
        <w:tab/>
      </w:r>
      <w:r>
        <w:rPr/>
        <w:fldChar w:fldCharType="begin" w:fldLock="0"/>
      </w:r>
      <w:r>
        <w:instrText xml:space="preserve"> PAGEREF _Toc5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18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8 Креативный изобретатель</w:t>
        <w:tab/>
      </w:r>
      <w:r>
        <w:rPr/>
        <w:fldChar w:fldCharType="begin" w:fldLock="0"/>
      </w:r>
      <w:r>
        <w:instrText xml:space="preserve"> PAGEREF _Toc6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21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de-DE"/>
        </w:rPr>
        <w:t>Тема 9 AGV</w:t>
        <w:tab/>
      </w:r>
      <w:r>
        <w:rPr/>
        <w:fldChar w:fldCharType="begin" w:fldLock="0"/>
      </w:r>
      <w:r>
        <w:instrText xml:space="preserve"> PAGEREF _Toc7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22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10 Автоматическая проверка</w:t>
        <w:tab/>
      </w:r>
      <w:r>
        <w:rPr/>
        <w:fldChar w:fldCharType="begin" w:fldLock="0"/>
      </w:r>
      <w:r>
        <w:instrText xml:space="preserve"> PAGEREF _Toc8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24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Рефлексия</w:t>
        <w:tab/>
      </w:r>
      <w:r>
        <w:rPr/>
        <w:fldChar w:fldCharType="begin" w:fldLock="0"/>
      </w:r>
      <w:r>
        <w:instrText xml:space="preserve"> PAGEREF _Toc9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24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11 Погрузочно-разгрузочное оборудование</w:t>
        <w:tab/>
      </w:r>
      <w:r>
        <w:rPr/>
        <w:fldChar w:fldCharType="begin" w:fldLock="0"/>
      </w:r>
      <w:r>
        <w:instrText xml:space="preserve"> PAGEREF _Toc10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26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12 Роботизированная рука</w:t>
        <w:tab/>
      </w:r>
      <w:r>
        <w:rPr/>
        <w:fldChar w:fldCharType="begin" w:fldLock="0"/>
      </w:r>
      <w:r>
        <w:instrText xml:space="preserve"> PAGEREF _Toc11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29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</w:rPr>
        <w:t>Тема 13 Автоматический сортировщик</w:t>
        <w:tab/>
      </w:r>
      <w:r>
        <w:rPr/>
        <w:fldChar w:fldCharType="begin" w:fldLock="0"/>
      </w:r>
      <w:r>
        <w:instrText xml:space="preserve"> PAGEREF _Toc12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31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14 Робот-трансформер</w:t>
        <w:tab/>
      </w:r>
      <w:r>
        <w:rPr/>
        <w:fldChar w:fldCharType="begin" w:fldLock="0"/>
      </w:r>
      <w:r>
        <w:instrText xml:space="preserve"> PAGEREF _Toc13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33</w:t>
      </w:r>
      <w:r>
        <w:rPr/>
        <w:fldChar w:fldCharType="end" w:fldLock="0"/>
      </w:r>
    </w:p>
    <w:p>
      <w:pPr>
        <w:pStyle w:val="Основной текст"/>
        <w:bidi w:val="0"/>
      </w:pPr>
      <w:r>
        <w:rPr/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  <w:sectPr>
          <w:headerReference w:type="default" r:id="rId4"/>
          <w:footerReference w:type="default" r:id="rId5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zh-TW" w:eastAsia="zh-TW"/>
        </w:rPr>
      </w:r>
    </w:p>
    <w:p>
      <w:pPr>
        <w:pStyle w:val="Рубрика"/>
        <w:bidi w:val="0"/>
        <w:rPr>
          <w:kern w:val="0"/>
        </w:rPr>
      </w:pPr>
      <w:bookmarkStart w:name="_Toc" w:id="0"/>
      <w:r>
        <w:rPr>
          <w:rFonts w:cs="Arial Unicode MS" w:eastAsia="Arial Unicode MS" w:hint="default"/>
          <w:kern w:val="0"/>
          <w:rtl w:val="0"/>
        </w:rPr>
        <w:t xml:space="preserve">Тема </w:t>
      </w:r>
      <w:r>
        <w:rPr>
          <w:rFonts w:cs="Arial Unicode MS" w:eastAsia="Arial Unicode MS"/>
          <w:kern w:val="0"/>
          <w:rtl w:val="0"/>
          <w:lang w:val="ru-RU"/>
        </w:rPr>
        <w:t xml:space="preserve">1 </w:t>
      </w:r>
      <w:r>
        <w:rPr>
          <w:rFonts w:cs="Arial Unicode MS" w:eastAsia="Arial Unicode MS" w:hint="default"/>
          <w:kern w:val="0"/>
          <w:rtl w:val="0"/>
        </w:rPr>
        <w:t>Включите свет мудрости</w:t>
      </w:r>
      <w:bookmarkEnd w:id="0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Р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ефлексия</w:t>
      </w:r>
    </w:p>
    <w:p>
      <w:pPr>
        <w:keepNext w:val="0"/>
        <w:keepLines w:val="0"/>
        <w:pageBreakBefore w:val="0"/>
        <w:widowControl w:val="1"/>
        <w:numPr>
          <w:ilvl w:val="0"/>
          <w:numId w:val="2"/>
        </w:numPr>
        <w:shd w:val="clear" w:color="auto" w:fill="auto"/>
        <w:suppressAutoHyphens w:val="0"/>
        <w:bidi w:val="0"/>
        <w:spacing w:before="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 какими проблемами вы столкнулись во время учебы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их решили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keepNext w:val="0"/>
        <w:keepLines w:val="0"/>
        <w:pageBreakBefore w:val="0"/>
        <w:widowControl w:val="1"/>
        <w:numPr>
          <w:ilvl w:val="0"/>
          <w:numId w:val="2"/>
        </w:numPr>
        <w:shd w:val="clear" w:color="auto" w:fill="auto"/>
        <w:suppressAutoHyphens w:val="0"/>
        <w:bidi w:val="0"/>
        <w:spacing w:before="12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отличить анод от катода светодиода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60" w:after="6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Учебное поведение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Вопросы</w:t>
      </w:r>
    </w:p>
    <w:p>
      <w:pPr>
        <w:keepNext w:val="0"/>
        <w:keepLines w:val="0"/>
        <w:pageBreakBefore w:val="0"/>
        <w:widowControl w:val="1"/>
        <w:numPr>
          <w:ilvl w:val="0"/>
          <w:numId w:val="4"/>
        </w:numPr>
        <w:shd w:val="clear" w:color="auto" w:fill="auto"/>
        <w:suppressAutoHyphens w:val="0"/>
        <w:bidi w:val="0"/>
        <w:spacing w:before="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Сколько интерфейсов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uKit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на материнской плате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Explore?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2250"/>
          <w:tab w:val="left" w:pos="3870"/>
          <w:tab w:val="left" w:pos="540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3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4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6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.8</w:t>
      </w:r>
    </w:p>
    <w:p>
      <w:pPr>
        <w:keepNext w:val="0"/>
        <w:keepLines w:val="0"/>
        <w:pageBreakBefore w:val="0"/>
        <w:widowControl w:val="1"/>
        <w:numPr>
          <w:ilvl w:val="0"/>
          <w:numId w:val="4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Выберите все подходящие варианты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Какие действия необходимы для загрузки программы на материнскую плату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Нажмите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подтвердить</w:t>
      </w:r>
      <w:r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Выберите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COM-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порт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Откройте последовательный монитор</w:t>
      </w:r>
      <w:r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ab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Нажмите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загрузить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Дополнительный вопрос</w:t>
      </w:r>
    </w:p>
    <w:p>
      <w:pPr>
        <w:keepNext w:val="0"/>
        <w:keepLines w:val="0"/>
        <w:pageBreakBefore w:val="0"/>
        <w:widowControl w:val="1"/>
        <w:numPr>
          <w:ilvl w:val="0"/>
          <w:numId w:val="4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Переведите «Да» в соответствии с таблицей азбуки Морзе и запишите результаты ниже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400" w:right="0" w:firstLine="0"/>
        <w:jc w:val="center"/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  <w:drawing xmlns:a="http://schemas.openxmlformats.org/drawingml/2006/main">
          <wp:inline distT="0" distB="0" distL="0" distR="0">
            <wp:extent cx="5264477" cy="2804161"/>
            <wp:effectExtent l="0" t="0" r="0" b="0"/>
            <wp:docPr id="1073741825" name="officeArt object" descr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图片 2" descr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477" cy="2804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400" w:right="0" w:firstLine="0"/>
        <w:jc w:val="center"/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left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left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left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  <w:rPr>
          <w:kern w:val="0"/>
        </w:rPr>
      </w:pPr>
      <w:bookmarkStart w:name="_Toc1" w:id="1"/>
      <w:r>
        <w:rPr>
          <w:rFonts w:cs="Arial Unicode MS" w:eastAsia="Arial Unicode MS" w:hint="default"/>
          <w:kern w:val="0"/>
          <w:rtl w:val="0"/>
        </w:rPr>
        <w:t xml:space="preserve">Тема </w:t>
      </w:r>
      <w:r>
        <w:rPr>
          <w:rFonts w:cs="Arial Unicode MS" w:eastAsia="Arial Unicode MS"/>
          <w:kern w:val="0"/>
          <w:rtl w:val="0"/>
        </w:rPr>
        <w:t xml:space="preserve">2 </w:t>
      </w:r>
      <w:r>
        <w:rPr>
          <w:rFonts w:cs="Arial Unicode MS" w:eastAsia="Arial Unicode MS" w:hint="default"/>
          <w:kern w:val="0"/>
          <w:rtl w:val="0"/>
          <w:lang w:val="ru-RU"/>
        </w:rPr>
        <w:t>Красочный мир</w:t>
      </w:r>
      <w:bookmarkEnd w:id="1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Р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ефлексия</w:t>
      </w:r>
    </w:p>
    <w:p>
      <w:pPr>
        <w:keepNext w:val="0"/>
        <w:keepLines w:val="0"/>
        <w:pageBreakBefore w:val="0"/>
        <w:widowControl w:val="1"/>
        <w:numPr>
          <w:ilvl w:val="0"/>
          <w:numId w:val="6"/>
        </w:numPr>
        <w:shd w:val="clear" w:color="auto" w:fill="auto"/>
        <w:suppressAutoHyphens w:val="0"/>
        <w:bidi w:val="0"/>
        <w:spacing w:before="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 какими проблемами вы столкнулись при изучении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темы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«Красочный мир»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их решили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keepNext w:val="0"/>
        <w:keepLines w:val="0"/>
        <w:pageBreakBefore w:val="0"/>
        <w:widowControl w:val="1"/>
        <w:numPr>
          <w:ilvl w:val="0"/>
          <w:numId w:val="6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Для чего используются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RGB-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подсветки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они реализуются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участие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60" w:after="6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Учебное поведение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3444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56" w:line="240" w:lineRule="auto"/>
        <w:ind w:left="0" w:right="0" w:firstLine="0"/>
        <w:jc w:val="both"/>
        <w:rPr>
          <w:rFonts w:ascii="SimSun" w:cs="SimSun" w:hAnsi="SimSun" w:eastAsia="SimSun"/>
          <w:outline w:val="0"/>
          <w:color w:val="2f94c3"/>
          <w:kern w:val="2"/>
          <w:sz w:val="32"/>
          <w:szCs w:val="32"/>
          <w:u w:color="2f94c3"/>
          <w:rtl w:val="0"/>
          <w:lang w:val="en-US"/>
          <w14:textFill>
            <w14:solidFill>
              <w14:srgbClr w14:val="2F94C3"/>
            </w14:solidFill>
          </w14:textFill>
        </w:rPr>
      </w:pPr>
    </w:p>
    <w:p>
      <w:pPr>
        <w:pStyle w:val="По умолчанию"/>
        <w:widowControl w:val="0"/>
        <w:tabs>
          <w:tab w:val="left" w:pos="3444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56" w:line="240" w:lineRule="auto"/>
        <w:ind w:left="0" w:right="0" w:firstLine="0"/>
        <w:jc w:val="both"/>
        <w:rPr>
          <w:rFonts w:ascii="SimSun" w:cs="SimSun" w:hAnsi="SimSun" w:eastAsia="SimSun"/>
          <w:outline w:val="0"/>
          <w:color w:val="2f94c3"/>
          <w:kern w:val="2"/>
          <w:sz w:val="32"/>
          <w:szCs w:val="32"/>
          <w:u w:color="2f94c3"/>
          <w:rtl w:val="0"/>
          <w:lang w:val="en-US"/>
          <w14:textFill>
            <w14:solidFill>
              <w14:srgbClr w14:val="2F94C3"/>
            </w14:solidFill>
          </w14:textFill>
        </w:rPr>
      </w:pPr>
    </w:p>
    <w:p>
      <w:pPr>
        <w:pStyle w:val="По умолчанию"/>
        <w:widowControl w:val="0"/>
        <w:tabs>
          <w:tab w:val="left" w:pos="3444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56" w:line="240" w:lineRule="auto"/>
        <w:ind w:left="0" w:right="0" w:firstLine="0"/>
        <w:jc w:val="both"/>
        <w:rPr>
          <w:rFonts w:ascii="SimSun" w:cs="SimSun" w:hAnsi="SimSun" w:eastAsia="SimSun"/>
          <w:outline w:val="0"/>
          <w:color w:val="2f94c3"/>
          <w:kern w:val="2"/>
          <w:sz w:val="32"/>
          <w:szCs w:val="32"/>
          <w:u w:color="2f94c3"/>
          <w:rtl w:val="0"/>
          <w:lang w:val="en-US"/>
          <w14:textFill>
            <w14:solidFill>
              <w14:srgbClr w14:val="2F94C3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Вопросы</w:t>
      </w:r>
    </w:p>
    <w:p>
      <w:pPr>
        <w:keepNext w:val="0"/>
        <w:keepLines w:val="0"/>
        <w:pageBreakBefore w:val="0"/>
        <w:widowControl w:val="1"/>
        <w:numPr>
          <w:ilvl w:val="0"/>
          <w:numId w:val="8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Каковы три основных цвета света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Красный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желтый и синий</w:t>
        <w:tab/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Красный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желтый и зеленый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Красный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зеленый и синий</w:t>
        <w:tab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Красный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желтый и зеленый</w:t>
      </w:r>
    </w:p>
    <w:p>
      <w:pPr>
        <w:keepNext w:val="0"/>
        <w:keepLines w:val="0"/>
        <w:pageBreakBefore w:val="0"/>
        <w:widowControl w:val="1"/>
        <w:numPr>
          <w:ilvl w:val="0"/>
          <w:numId w:val="8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Из скольких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RGB-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светодиодов состоит светодиодный наглазник из набора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Explore?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2160"/>
          <w:tab w:val="left" w:pos="3780"/>
          <w:tab w:val="left" w:pos="540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5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6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7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8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Дополнительный вопрос</w:t>
      </w:r>
    </w:p>
    <w:p>
      <w:pPr>
        <w:keepNext w:val="0"/>
        <w:keepLines w:val="0"/>
        <w:pageBreakBefore w:val="0"/>
        <w:widowControl w:val="1"/>
        <w:numPr>
          <w:ilvl w:val="0"/>
          <w:numId w:val="8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цвете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36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Белый свет можно разделить на семь цветов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36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Мы видим объект красным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потому что он может излучать красный свет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36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Свет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предметы и глаза — три основных условия восприятия цвета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36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Цвет – это восприятие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вызванное взаимодействием света с нашими глазами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left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left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left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2" w:id="2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</w:rPr>
        <w:t xml:space="preserve">3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>Моя музыкальная жизнь</w:t>
      </w:r>
      <w:bookmarkEnd w:id="2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Р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ефлексия</w:t>
      </w:r>
    </w:p>
    <w:p>
      <w:pPr>
        <w:keepNext w:val="0"/>
        <w:keepLines w:val="0"/>
        <w:pageBreakBefore w:val="0"/>
        <w:widowControl w:val="1"/>
        <w:numPr>
          <w:ilvl w:val="0"/>
          <w:numId w:val="10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 какими проблемами вы столкнулись при написании программы для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песни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Happy Birthday?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их решили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keepNext w:val="0"/>
        <w:keepLines w:val="0"/>
        <w:pageBreakBefore w:val="0"/>
        <w:widowControl w:val="1"/>
        <w:numPr>
          <w:ilvl w:val="0"/>
          <w:numId w:val="10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думаете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каковы правила перевода партитур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Номер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60" w:after="6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Учебное поведение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429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Вопросы</w:t>
      </w:r>
    </w:p>
    <w:p>
      <w:pPr>
        <w:keepNext w:val="0"/>
        <w:keepLines w:val="0"/>
        <w:pageBreakBefore w:val="0"/>
        <w:widowControl w:val="1"/>
        <w:numPr>
          <w:ilvl w:val="0"/>
          <w:numId w:val="12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зуммерах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080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Зуммер — это электрическое устройство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которое используется для создания жужжащего звука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080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зависимости от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работает зуммер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зуммеры делятся на магнитные зуммеры и пьезоэлектрические зуммеры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080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зависимости от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имеет ли зуммер встроенный источник колебаний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зуммеры делятся на активные зуммеры и пассивные зуммеры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080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Активные зуммеры трудно контролировать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частоту звука можно контролировать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numPr>
          <w:ilvl w:val="0"/>
          <w:numId w:val="12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следующего может быть правильно запущено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tbl>
      <w:tblPr>
        <w:tblW w:w="9366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366"/>
      </w:tblGrid>
      <w:tr>
        <w:tblPrEx>
          <w:shd w:val="clear" w:color="auto" w:fill="ced7e7"/>
        </w:tblPrEx>
        <w:trPr>
          <w:trHeight w:val="2516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95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76" w:lineRule="auto"/>
              <w:ind w:left="815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4479953" cy="1557656"/>
                  <wp:effectExtent l="0" t="0" r="0" b="0"/>
                  <wp:docPr id="1073741826" name="officeArt object" descr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图片 1" descr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953" cy="15576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</w:t>
            </w:r>
          </w:p>
        </w:tc>
      </w:tr>
      <w:tr>
        <w:tblPrEx>
          <w:shd w:val="clear" w:color="auto" w:fill="ced7e7"/>
        </w:tblPrEx>
        <w:trPr>
          <w:trHeight w:val="2498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95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76" w:lineRule="auto"/>
              <w:ind w:left="815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4480517" cy="1546225"/>
                  <wp:effectExtent l="0" t="0" r="0" b="0"/>
                  <wp:docPr id="1073741827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17" cy="15462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2516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95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76" w:lineRule="auto"/>
              <w:ind w:left="815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4479953" cy="1557656"/>
                  <wp:effectExtent l="0" t="0" r="0" b="0"/>
                  <wp:docPr id="1073741828" name="officeArt object" descr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图片 5" descr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953" cy="15576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</w:t>
            </w:r>
          </w:p>
        </w:tc>
      </w:tr>
      <w:tr>
        <w:tblPrEx>
          <w:shd w:val="clear" w:color="auto" w:fill="ced7e7"/>
        </w:tblPrEx>
        <w:trPr>
          <w:trHeight w:val="2461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95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76" w:lineRule="auto"/>
              <w:ind w:left="815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4479801" cy="1522730"/>
                  <wp:effectExtent l="0" t="0" r="0" b="0"/>
                  <wp:docPr id="1073741829" name="officeArt object" descr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图片 4" descr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801" cy="15227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2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Дополнительный вопрос</w:t>
      </w:r>
    </w:p>
    <w:p>
      <w:pPr>
        <w:keepNext w:val="0"/>
        <w:keepLines w:val="0"/>
        <w:pageBreakBefore w:val="0"/>
        <w:widowControl w:val="1"/>
        <w:numPr>
          <w:ilvl w:val="0"/>
          <w:numId w:val="13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звуке 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60" w:line="240" w:lineRule="auto"/>
        <w:ind w:left="806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Звук в воздухе распространяется с той же скоростью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 в железном стержне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60" w:line="240" w:lineRule="auto"/>
        <w:ind w:left="806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Все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издает звук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вибрирует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60" w:line="240" w:lineRule="auto"/>
        <w:ind w:left="806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Звук может распространяться в вакууме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60" w:line="240" w:lineRule="auto"/>
        <w:ind w:left="806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Студенты мужского и женского пола говорят в одном тоне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400" w:right="0" w:firstLine="0"/>
        <w:jc w:val="both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По умолчанию"/>
        <w:pageBreakBefore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480" w:line="240" w:lineRule="auto"/>
        <w:ind w:left="0" w:right="0" w:firstLine="0"/>
        <w:jc w:val="left"/>
        <w:outlineLvl w:val="1"/>
        <w:rPr>
          <w:rFonts w:ascii="Cambria" w:cs="Cambria" w:hAnsi="Cambria" w:eastAsia="Cambria"/>
          <w:b w:val="1"/>
          <w:bCs w:val="1"/>
          <w:kern w:val="44"/>
          <w:sz w:val="44"/>
          <w:szCs w:val="44"/>
          <w:u w:color="000000"/>
          <w:rtl w:val="0"/>
          <w:lang w:val="en-US"/>
        </w:rPr>
      </w:pPr>
      <w:bookmarkStart w:name="_Hlk520379322" w:id="3"/>
      <w:r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en-US"/>
        </w:rPr>
        <w:t xml:space="preserve">Тема </w:t>
      </w:r>
      <w:r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en-US"/>
        </w:rPr>
        <w:t xml:space="preserve">4 </w:t>
      </w:r>
      <w:r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en-US"/>
        </w:rPr>
        <w:t>Воздушная гитара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Р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ефлексия</w:t>
      </w:r>
    </w:p>
    <w:p>
      <w:pPr>
        <w:keepNext w:val="0"/>
        <w:keepLines w:val="0"/>
        <w:pageBreakBefore w:val="0"/>
        <w:widowControl w:val="1"/>
        <w:numPr>
          <w:ilvl w:val="0"/>
          <w:numId w:val="15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 какими проблемами вы столкнулись при сборке воздушной гитары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их решили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keepNext w:val="0"/>
        <w:keepLines w:val="0"/>
        <w:pageBreakBefore w:val="0"/>
        <w:widowControl w:val="1"/>
        <w:numPr>
          <w:ilvl w:val="0"/>
          <w:numId w:val="15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Есть ли что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нибудь еще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вы хотите использовать для создания ультразвукового датчика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Пожалуйста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напишите вашу идею дизайна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334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Номер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участие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проекте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60" w:after="6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Учебное поведение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pageBreakBefore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Вопрос</w:t>
      </w:r>
    </w:p>
    <w:p>
      <w:pPr>
        <w:keepNext w:val="0"/>
        <w:keepLines w:val="0"/>
        <w:pageBreakBefore w:val="0"/>
        <w:widowControl w:val="1"/>
        <w:numPr>
          <w:ilvl w:val="0"/>
          <w:numId w:val="17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об условных операторах и переменных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Условный оператор — это механизм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который позволяет условно выполнять инструкции на основе результата условного оператора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Условные операторы делятся на одиночные условные операторы и мультиусловные операторы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программировании переменные обычно используются для хранения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данные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хранящиеся в переменных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нельзя вызывать или изменять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использовать переменную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ее необходимо объявить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сообщив программе имя переменной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также тип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которые она представляет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numPr>
          <w:ilvl w:val="0"/>
          <w:numId w:val="17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об УЗИ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Ультразвук имеет частотный диапазон от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20 000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Гц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Датчики парковки основаны на отражении ультразвуковых волн от препятствия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промышленности ультразвук можно использовать для сварки и очистки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Ультразвуковые технологии широко используются в здравоохранении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том числе в клинической практике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Дополнительный вопрос</w:t>
      </w:r>
    </w:p>
    <w:p>
      <w:pPr>
        <w:keepNext w:val="0"/>
        <w:keepLines w:val="0"/>
        <w:pageBreakBefore w:val="0"/>
        <w:widowControl w:val="1"/>
        <w:numPr>
          <w:ilvl w:val="0"/>
          <w:numId w:val="17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Как работает ультразвуковой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дальномерный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датчик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Пожалуйста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дайте краткое описание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36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36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bookmarkEnd w:id="3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3" w:id="4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</w:rPr>
        <w:t xml:space="preserve">5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>Мониторинг окружающей среды</w:t>
      </w:r>
      <w:bookmarkEnd w:id="4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Р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ефлексия</w:t>
      </w:r>
    </w:p>
    <w:p>
      <w:pPr>
        <w:keepNext w:val="0"/>
        <w:keepLines w:val="0"/>
        <w:pageBreakBefore w:val="0"/>
        <w:widowControl w:val="1"/>
        <w:numPr>
          <w:ilvl w:val="0"/>
          <w:numId w:val="19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 какими проблемами вы столкнулись при строительстве стеклянной теплицы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их решили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keepNext w:val="0"/>
        <w:keepLines w:val="0"/>
        <w:pageBreakBefore w:val="0"/>
        <w:widowControl w:val="1"/>
        <w:numPr>
          <w:ilvl w:val="0"/>
          <w:numId w:val="19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Есть ли что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нибудь еще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вы хотите использовать для создания датчика температуры и влажности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Пожалуйста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напишите вашу идею дизайна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334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Мое выступление в проекте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60" w:after="6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Учебное поведение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pageBreakBefore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Вопрос</w:t>
      </w:r>
    </w:p>
    <w:p>
      <w:pPr>
        <w:keepNext w:val="0"/>
        <w:keepLines w:val="0"/>
        <w:pageBreakBefore w:val="0"/>
        <w:widowControl w:val="1"/>
        <w:numPr>
          <w:ilvl w:val="0"/>
          <w:numId w:val="21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Датчик температуры и влажности — это устройство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которое преобразует значения температуры и влажности в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Цифровой сигнал</w:t>
        <w:tab/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Электрический сигнал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Оптический сигнал</w:t>
        <w:tab/>
        <w:t>Г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Механическая энергия</w:t>
      </w:r>
    </w:p>
    <w:p>
      <w:pPr>
        <w:keepNext w:val="0"/>
        <w:keepLines w:val="0"/>
        <w:pageBreakBefore w:val="0"/>
        <w:widowControl w:val="1"/>
        <w:numPr>
          <w:ilvl w:val="0"/>
          <w:numId w:val="21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последовательной связи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1887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Основными параметрами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необходимыми для последовательной связи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являются скорость передачи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биты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стоповые биты и четность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1887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Данные могут быть обернуты в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Serial Monitor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1887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При последовательной связи только один порт может отправлять и получать данные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1887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Последовательная связь — это процесс передачи данных по одному биту за раз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последовательно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 каналу связи или компьютерной шине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Дополнительный вопрос</w:t>
      </w:r>
    </w:p>
    <w:p>
      <w:pPr>
        <w:keepNext w:val="0"/>
        <w:keepLines w:val="0"/>
        <w:pageBreakBefore w:val="0"/>
        <w:widowControl w:val="1"/>
        <w:numPr>
          <w:ilvl w:val="0"/>
          <w:numId w:val="21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Какой из следующих модулей можно использовать для печати текста через последовательный порт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tbl>
      <w:tblPr>
        <w:tblW w:w="9366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86"/>
        <w:gridCol w:w="4680"/>
      </w:tblGrid>
      <w:tr>
        <w:tblPrEx>
          <w:shd w:val="clear" w:color="auto" w:fill="ced7e7"/>
        </w:tblPrEx>
        <w:trPr>
          <w:trHeight w:val="623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387600" cy="355600"/>
                  <wp:effectExtent l="0" t="0" r="0" b="0"/>
                  <wp:docPr id="1073741830" name="officeArt object" descr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图片 7" descr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355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825956" cy="349250"/>
                  <wp:effectExtent l="0" t="0" r="0" b="0"/>
                  <wp:docPr id="1073741831" name="officeArt object" descr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图片 6" descr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956" cy="3492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</w:t>
            </w:r>
          </w:p>
        </w:tc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700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816100" cy="355600"/>
                  <wp:effectExtent l="0" t="0" r="0" b="0"/>
                  <wp:docPr id="1073741832" name="officeArt object" descr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图片 10" descr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355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857373" cy="405900"/>
                  <wp:effectExtent l="0" t="0" r="0" b="0"/>
                  <wp:docPr id="1073741833" name="officeArt object" descr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图片 8" descr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373" cy="405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</w:t>
            </w:r>
          </w:p>
        </w:tc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21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left"/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4" w:id="5"/>
      <w:bookmarkStart w:name="_Hlk520380465" w:id="6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</w:rPr>
        <w:t xml:space="preserve">6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>Вентиляционная система</w:t>
      </w:r>
      <w:bookmarkEnd w:id="5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Р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ефлексия</w:t>
      </w:r>
    </w:p>
    <w:p>
      <w:pPr>
        <w:keepNext w:val="0"/>
        <w:keepLines w:val="0"/>
        <w:pageBreakBefore w:val="0"/>
        <w:widowControl w:val="1"/>
        <w:numPr>
          <w:ilvl w:val="0"/>
          <w:numId w:val="23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 какими проблемами вы столкнулись при написании программы для системы вентиляции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их решили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keepNext w:val="0"/>
        <w:keepLines w:val="0"/>
        <w:pageBreakBefore w:val="0"/>
        <w:widowControl w:val="1"/>
        <w:numPr>
          <w:ilvl w:val="0"/>
          <w:numId w:val="23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думаете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зачем нужно вентилировать теплицу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334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60" w:after="6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Учебное поведение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3444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56" w:line="240" w:lineRule="auto"/>
        <w:ind w:left="0" w:right="0" w:firstLine="0"/>
        <w:jc w:val="both"/>
        <w:rPr>
          <w:rFonts w:ascii="SimSun" w:cs="SimSun" w:hAnsi="SimSun" w:eastAsia="SimSun"/>
          <w:outline w:val="0"/>
          <w:color w:val="2f94c3"/>
          <w:kern w:val="2"/>
          <w:sz w:val="32"/>
          <w:szCs w:val="32"/>
          <w:u w:color="2f94c3"/>
          <w:rtl w:val="0"/>
          <w:lang w:val="en-US"/>
          <w14:textFill>
            <w14:solidFill>
              <w14:srgbClr w14:val="2F94C3"/>
            </w14:solidFill>
          </w14:textFill>
        </w:rPr>
      </w:pPr>
    </w:p>
    <w:p>
      <w:pPr>
        <w:pStyle w:val="По умолчанию"/>
        <w:widowControl w:val="0"/>
        <w:tabs>
          <w:tab w:val="left" w:pos="3444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56" w:line="240" w:lineRule="auto"/>
        <w:ind w:left="0" w:right="0" w:firstLine="0"/>
        <w:jc w:val="both"/>
        <w:rPr>
          <w:rFonts w:ascii="SimSun" w:cs="SimSun" w:hAnsi="SimSun" w:eastAsia="SimSun"/>
          <w:outline w:val="0"/>
          <w:color w:val="2f94c3"/>
          <w:kern w:val="2"/>
          <w:sz w:val="32"/>
          <w:szCs w:val="32"/>
          <w:u w:color="2f94c3"/>
          <w:rtl w:val="0"/>
          <w:lang w:val="en-US"/>
          <w14:textFill>
            <w14:solidFill>
              <w14:srgbClr w14:val="2F94C3"/>
            </w14:solidFill>
          </w14:textFill>
        </w:rPr>
      </w:pPr>
    </w:p>
    <w:p>
      <w:pPr>
        <w:pStyle w:val="По умолчанию"/>
        <w:widowControl w:val="0"/>
        <w:tabs>
          <w:tab w:val="left" w:pos="3444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56" w:line="240" w:lineRule="auto"/>
        <w:ind w:left="0" w:right="0" w:firstLine="0"/>
        <w:jc w:val="both"/>
        <w:rPr>
          <w:rFonts w:ascii="SimSun" w:cs="SimSun" w:hAnsi="SimSun" w:eastAsia="SimSun"/>
          <w:outline w:val="0"/>
          <w:color w:val="2f94c3"/>
          <w:kern w:val="2"/>
          <w:sz w:val="32"/>
          <w:szCs w:val="32"/>
          <w:u w:color="2f94c3"/>
          <w:rtl w:val="0"/>
          <w:lang w:val="en-US"/>
          <w14:textFill>
            <w14:solidFill>
              <w14:srgbClr w14:val="2F94C3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Вопросы</w:t>
      </w:r>
    </w:p>
    <w:p>
      <w:pPr>
        <w:keepNext w:val="0"/>
        <w:keepLines w:val="0"/>
        <w:pageBreakBefore w:val="0"/>
        <w:widowControl w:val="1"/>
        <w:numPr>
          <w:ilvl w:val="0"/>
          <w:numId w:val="25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перечисленного является электродвигателем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tbl>
      <w:tblPr>
        <w:tblW w:w="9366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86"/>
        <w:gridCol w:w="4680"/>
      </w:tblGrid>
      <w:tr>
        <w:tblPrEx>
          <w:shd w:val="clear" w:color="auto" w:fill="ced7e7"/>
        </w:tblPrEx>
        <w:trPr>
          <w:trHeight w:val="2030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409700" cy="1181100"/>
                  <wp:effectExtent l="0" t="0" r="0" b="0"/>
                  <wp:docPr id="1073741834" name="officeArt object" descr="C:\Users\sallymp\AppData\Local\Microsoft\Windows\INetCache\Content.Word\timg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C:\Users\sallymp\AppData\Local\Microsoft\Windows\INetCache\Content.Word\timg (3).jpg" descr="C:\Users\sallymp\AppData\Local\Microsoft\Windows\INetCache\Content.Word\timg (3)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181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446531" cy="1248586"/>
                  <wp:effectExtent l="0" t="0" r="0" b="0"/>
                  <wp:docPr id="1073741835" name="officeArt object" descr="C:\Users\Sirius\Desktop\yestone_D24401631_XX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C:\Users\Sirius\Desktop\yestone_D24401631_XXL.jpg" descr="C:\Users\Sirius\Desktop\yestone_D24401631_XXL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rcRect l="16684" t="3550" r="12343" b="4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1" cy="12485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</w:t>
            </w:r>
          </w:p>
        </w:tc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2283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257061" cy="1180465"/>
                  <wp:effectExtent l="0" t="0" r="0" b="0"/>
                  <wp:docPr id="1073741836" name="officeArt object" descr="C:\Users\Sirius\Desktop\f35d2de155f7c0a6528808ea9eab66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C:\Users\Sirius\Desktop\f35d2de155f7c0a6528808ea9eab6657.jpg" descr="C:\Users\Sirius\Desktop\f35d2de155f7c0a6528808ea9eab6657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61" cy="11804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409700" cy="1409700"/>
                  <wp:effectExtent l="0" t="0" r="0" b="0"/>
                  <wp:docPr id="1073741837" name="officeArt object" descr="C:\Users\Sirius\Desktop\1e30e924b899a9018692279a17950a7b0308f5f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C:\Users\Sirius\Desktop\1e30e924b899a9018692279a17950a7b0308f5f3.jpg" descr="C:\Users\Sirius\Desktop\1e30e924b899a9018692279a17950a7b0308f5f3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</w:t>
            </w:r>
          </w:p>
        </w:tc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25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numPr>
          <w:ilvl w:val="0"/>
          <w:numId w:val="26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перечисленного не является назначением системы вентиляции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устанавливаемой в теплице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Для поддержания свежести воздуха в помещении</w:t>
        <w:tab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Для поддержания температуры в помещении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Для увеличения содержания кислорода</w:t>
        <w:tab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Для увеличения содержания углекислого газа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Дополнительный вопрос</w:t>
      </w:r>
    </w:p>
    <w:p>
      <w:pPr>
        <w:keepNext w:val="0"/>
        <w:keepLines w:val="0"/>
        <w:pageBreakBefore w:val="0"/>
        <w:widowControl w:val="1"/>
        <w:numPr>
          <w:ilvl w:val="0"/>
          <w:numId w:val="25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двигателях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Двигатель – это устройство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преобразующее электрическую энергию в механическую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Двигатель переменного тока в основном состоит из магнитов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катушек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коллектора и щеток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1797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Двигатель постоянного тока работает по тому принципу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катушка под напряжением вращается под действием силы магнитного поля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Двигатель постоянного тока можно использовать непосредственно в качестве генератора постоянного тока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bookmarkEnd w:id="6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5" w:id="7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 xml:space="preserve">7 </w:t>
      </w:r>
      <w:r>
        <w:rPr>
          <w:rFonts w:ascii="SourceSansPro-Light" w:cs="SourceSansPro-Light" w:hAnsi="SourceSansPro-Light" w:eastAsia="SourceSansPro-Light"/>
          <w:rtl w:val="0"/>
        </w:rPr>
        <w:t>Система управления освещением</w:t>
      </w:r>
      <w:bookmarkEnd w:id="7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Р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ефлексия</w:t>
      </w:r>
    </w:p>
    <w:p>
      <w:pPr>
        <w:keepNext w:val="0"/>
        <w:keepLines w:val="0"/>
        <w:pageBreakBefore w:val="0"/>
        <w:widowControl w:val="1"/>
        <w:numPr>
          <w:ilvl w:val="0"/>
          <w:numId w:val="28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 какими проблемами вы столкнулись при построении системы управления освещением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их решили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keepNext w:val="0"/>
        <w:keepLines w:val="0"/>
        <w:pageBreakBefore w:val="0"/>
        <w:widowControl w:val="1"/>
        <w:numPr>
          <w:ilvl w:val="0"/>
          <w:numId w:val="28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Какие функции вы хотите добавить к своей стеклянной теплице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Пожалуйста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напишите ваши идеи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334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Критерий 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60" w:after="6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Учебное поведение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pageBreakBefore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Вопросы</w:t>
      </w:r>
    </w:p>
    <w:p>
      <w:pPr>
        <w:keepNext w:val="0"/>
        <w:keepLines w:val="0"/>
        <w:pageBreakBefore w:val="0"/>
        <w:widowControl w:val="1"/>
        <w:numPr>
          <w:ilvl w:val="0"/>
          <w:numId w:val="30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влиянии интенсивности света на рост растений 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06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Чем сильнее свет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тем лучше будут расти растения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06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Чем слабее свет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тем лучше будут расти растения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06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Подходящая интенсивность света способствует росту растений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06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Ничего из вышеперечисленного</w:t>
      </w:r>
    </w:p>
    <w:p>
      <w:pPr>
        <w:keepNext w:val="1"/>
        <w:keepLines w:val="0"/>
        <w:pageBreakBefore w:val="0"/>
        <w:widowControl w:val="1"/>
        <w:numPr>
          <w:ilvl w:val="0"/>
          <w:numId w:val="30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перечисленного не является частью сервопривода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06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Печатная плата</w:t>
        <w:tab/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Мотор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06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Комплект шестерен</w:t>
        <w:tab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Акселерометр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Дополнительный вопрос</w:t>
      </w:r>
    </w:p>
    <w:p>
      <w:pPr>
        <w:keepNext w:val="0"/>
        <w:keepLines w:val="0"/>
        <w:pageBreakBefore w:val="0"/>
        <w:widowControl w:val="1"/>
        <w:numPr>
          <w:ilvl w:val="0"/>
          <w:numId w:val="30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Какое из следующих утверждений о сервоприводах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Сервопривод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работает либо в режиме колеса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либо в режиме сервопривода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Сервопривод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может точно контролировать свой угол в режиме сервопривода и вращаться от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360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градусов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На регуляторе направления сервопривода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есть четыре шаблона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угол сервопривода равен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градусов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треугольный шаблон на регуляторе направления совмещен с верхней канавкой в ​​режиме сервопривода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Сервопривод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может вращаться на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360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градусов в режиме колеса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двигатель постоянного тока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72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72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6" w:id="8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</w:rPr>
        <w:t xml:space="preserve">8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>Креативный изобретатель</w:t>
      </w:r>
      <w:bookmarkEnd w:id="8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Р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ефлексия</w:t>
      </w:r>
    </w:p>
    <w:p>
      <w:pPr>
        <w:keepNext w:val="0"/>
        <w:keepLines w:val="0"/>
        <w:pageBreakBefore w:val="0"/>
        <w:widowControl w:val="1"/>
        <w:numPr>
          <w:ilvl w:val="0"/>
          <w:numId w:val="32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Какой творческий проект вы выбрали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80" w:line="240" w:lineRule="auto"/>
        <w:ind w:left="806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inline distT="0" distB="0" distL="0" distR="0">
                <wp:extent cx="148590" cy="137795"/>
                <wp:effectExtent l="0" t="0" r="0" b="0"/>
                <wp:docPr id="1073741838" name="officeArt object" descr="矩形 29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11.7pt;height:10.8pt;">
                <v:fill color="#FFFFFF" opacity="100.0%" type="solid"/>
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Умная сушилка для одежды</w:t>
        <w:tab/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inline distT="0" distB="0" distL="0" distR="0">
                <wp:extent cx="148590" cy="137795"/>
                <wp:effectExtent l="0" t="0" r="0" b="0"/>
                <wp:docPr id="1073741839" name="officeArt object" descr="矩形 29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7" style="visibility:visible;width:11.7pt;height:10.8pt;">
                <v:fill color="#FFFFFF" opacity="100.0%" type="solid"/>
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Умный вентилятор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80" w:line="240" w:lineRule="auto"/>
        <w:ind w:left="806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inline distT="0" distB="0" distL="0" distR="0">
                <wp:extent cx="148590" cy="137795"/>
                <wp:effectExtent l="0" t="0" r="0" b="0"/>
                <wp:docPr id="1073741840" name="officeArt object" descr="矩形 29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11.7pt;height:10.8pt;">
                <v:fill color="#FFFFFF" opacity="100.0%" type="solid"/>
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Умный уличный фонарь</w:t>
        <w:tab/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inline distT="0" distB="0" distL="0" distR="0">
                <wp:extent cx="148590" cy="137795"/>
                <wp:effectExtent l="0" t="0" r="0" b="0"/>
                <wp:docPr id="1073741841" name="officeArt object" descr="矩形 29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9" style="visibility:visible;width:11.7pt;height:10.8pt;">
                <v:fill color="#FFFFFF" opacity="100.0%" type="solid"/>
                <v:stroke filltype="solid" color="#000000" opacity="100.0%" weight="1.0pt" dashstyle="solid" endcap="flat" miterlimit="8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4.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Умный гараж</w:t>
      </w:r>
    </w:p>
    <w:p>
      <w:pPr>
        <w:keepNext w:val="0"/>
        <w:keepLines w:val="0"/>
        <w:pageBreakBefore w:val="0"/>
        <w:widowControl w:val="1"/>
        <w:numPr>
          <w:ilvl w:val="0"/>
          <w:numId w:val="32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Пожалуйста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заполните таблицу ниже в соответствии с выбранным вами проектом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tbl>
      <w:tblPr>
        <w:tblW w:w="755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3"/>
        <w:gridCol w:w="5289"/>
      </w:tblGrid>
      <w:tr>
        <w:tblPrEx>
          <w:shd w:val="clear" w:color="auto" w:fill="ced7e7"/>
        </w:tblPrEx>
        <w:trPr>
          <w:trHeight w:val="465" w:hRule="atLeast"/>
        </w:trPr>
        <w:tc>
          <w:tcPr>
            <w:tcW w:type="dxa" w:w="22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Название Проекта</w:t>
            </w:r>
          </w:p>
        </w:tc>
        <w:tc>
          <w:tcPr>
            <w:tcW w:type="dxa" w:w="52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569" w:hRule="atLeast"/>
        </w:trPr>
        <w:tc>
          <w:tcPr>
            <w:tcW w:type="dxa" w:w="22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Функция</w:t>
            </w:r>
          </w:p>
        </w:tc>
        <w:tc>
          <w:tcPr>
            <w:tcW w:type="dxa" w:w="52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60" w:after="6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zh-TW" w:eastAsia="zh-TW"/>
              </w:rPr>
            </w:r>
          </w:p>
        </w:tc>
      </w:tr>
      <w:tr>
        <w:tblPrEx>
          <w:shd w:val="clear" w:color="auto" w:fill="ced7e7"/>
        </w:tblPrEx>
        <w:trPr>
          <w:trHeight w:val="569" w:hRule="atLeast"/>
        </w:trPr>
        <w:tc>
          <w:tcPr>
            <w:tcW w:type="dxa" w:w="22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Датчики</w:t>
            </w:r>
          </w:p>
        </w:tc>
        <w:tc>
          <w:tcPr>
            <w:tcW w:type="dxa" w:w="52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zh-TW" w:eastAsia="zh-TW"/>
              </w:rPr>
            </w:r>
          </w:p>
        </w:tc>
      </w:tr>
      <w:tr>
        <w:tblPrEx>
          <w:shd w:val="clear" w:color="auto" w:fill="ced7e7"/>
        </w:tblPrEx>
        <w:trPr>
          <w:trHeight w:val="569" w:hRule="atLeast"/>
        </w:trPr>
        <w:tc>
          <w:tcPr>
            <w:tcW w:type="dxa" w:w="22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Приводы</w:t>
            </w:r>
          </w:p>
        </w:tc>
        <w:tc>
          <w:tcPr>
            <w:tcW w:type="dxa" w:w="52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zh-TW" w:eastAsia="zh-TW"/>
              </w:rPr>
            </w:r>
          </w:p>
        </w:tc>
      </w:tr>
      <w:tr>
        <w:tblPrEx>
          <w:shd w:val="clear" w:color="auto" w:fill="ced7e7"/>
        </w:tblPrEx>
        <w:trPr>
          <w:trHeight w:val="569" w:hRule="atLeast"/>
        </w:trPr>
        <w:tc>
          <w:tcPr>
            <w:tcW w:type="dxa" w:w="22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Идея программирования</w:t>
            </w:r>
          </w:p>
        </w:tc>
        <w:tc>
          <w:tcPr>
            <w:tcW w:type="dxa" w:w="52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60" w:after="60" w:line="276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zh-TW" w:eastAsia="zh-TW"/>
              </w:rPr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32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rtl w:val="0"/>
                <w:lang w:val="en-US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60" w:after="6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Учебное поведение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left"/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7" w:id="9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  <w:lang w:val="de-DE"/>
        </w:rPr>
        <w:t>9 AGV</w:t>
      </w:r>
      <w:bookmarkEnd w:id="9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Р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ефлексия</w:t>
      </w:r>
    </w:p>
    <w:p>
      <w:pPr>
        <w:keepNext w:val="0"/>
        <w:keepLines w:val="0"/>
        <w:pageBreakBefore w:val="0"/>
        <w:widowControl w:val="1"/>
        <w:numPr>
          <w:ilvl w:val="0"/>
          <w:numId w:val="34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 какими проблемами вы столкнулись при создании автоматизированного управляемого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робота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 написании программы для него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их решили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keepNext w:val="0"/>
        <w:keepLines w:val="0"/>
        <w:pageBreakBefore w:val="0"/>
        <w:widowControl w:val="1"/>
        <w:numPr>
          <w:ilvl w:val="0"/>
          <w:numId w:val="34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думаете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будет выглядеть умная фабрика в будущем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участие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проекте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60" w:after="6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Учебное поведение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312" w:after="156" w:line="360" w:lineRule="auto"/>
        <w:ind w:left="0" w:right="0" w:firstLine="0"/>
        <w:jc w:val="both"/>
        <w:rPr>
          <w:rFonts w:ascii="SimSun" w:cs="SimSun" w:hAnsi="SimSun" w:eastAsia="SimSun"/>
          <w:outline w:val="0"/>
          <w:color w:val="2f94c3"/>
          <w:kern w:val="2"/>
          <w:sz w:val="36"/>
          <w:szCs w:val="36"/>
          <w:u w:color="2f94c3"/>
          <w:rtl w:val="0"/>
          <w:lang w:val="en-US"/>
          <w14:textFill>
            <w14:solidFill>
              <w14:srgbClr w14:val="2F94C3"/>
            </w14:solidFill>
          </w14:textFill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312" w:after="156" w:line="360" w:lineRule="auto"/>
        <w:ind w:left="0" w:right="0" w:firstLine="0"/>
        <w:jc w:val="both"/>
        <w:rPr>
          <w:rFonts w:ascii="SimSun" w:cs="SimSun" w:hAnsi="SimSun" w:eastAsia="SimSun"/>
          <w:outline w:val="0"/>
          <w:color w:val="2f94c3"/>
          <w:kern w:val="2"/>
          <w:sz w:val="36"/>
          <w:szCs w:val="36"/>
          <w:u w:color="2f94c3"/>
          <w:rtl w:val="0"/>
          <w:lang w:val="en-US"/>
          <w14:textFill>
            <w14:solidFill>
              <w14:srgbClr w14:val="2F94C3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Вопросы</w:t>
      </w:r>
    </w:p>
    <w:p>
      <w:pPr>
        <w:keepNext w:val="0"/>
        <w:keepLines w:val="0"/>
        <w:pageBreakBefore w:val="0"/>
        <w:widowControl w:val="1"/>
        <w:numPr>
          <w:ilvl w:val="0"/>
          <w:numId w:val="36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Какая из перечисленных ниже систем не используется для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AGV?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Операционная система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Направляющая система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Система управления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Система питания</w:t>
      </w:r>
    </w:p>
    <w:p>
      <w:pPr>
        <w:keepNext w:val="0"/>
        <w:keepLines w:val="0"/>
        <w:pageBreakBefore w:val="0"/>
        <w:widowControl w:val="1"/>
        <w:numPr>
          <w:ilvl w:val="0"/>
          <w:numId w:val="36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следующего не является общей структурой системы рулевого управления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используемой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AGV?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Трехколесная конструкция с передним рулевым управлением и задним приводом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Полноприводная рулевая система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Трехколесный дифференциал рулевого управления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Структура рулевого управления с четырехколесным дифференциалом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Дополнительный вопрос</w:t>
      </w:r>
    </w:p>
    <w:p>
      <w:pPr>
        <w:keepNext w:val="0"/>
        <w:keepLines w:val="0"/>
        <w:pageBreakBefore w:val="0"/>
        <w:widowControl w:val="1"/>
        <w:numPr>
          <w:ilvl w:val="0"/>
          <w:numId w:val="36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bookmarkStart w:name="_Hlk519598797" w:id="10"/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Выберите все подходящие варианты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Как классифицируются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зависимости от их назначения и конструкции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Беспилотные погрузочно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разгрузочные машины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Беспилотные тракторы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Беспилотные следящие за линией транспортные средства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Беспилотные вилочные погрузчики</w:t>
      </w:r>
      <w:bookmarkEnd w:id="10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  <w:rPr>
          <w:rFonts w:ascii="SourceSansPro-Light" w:cs="SourceSansPro-Light" w:hAnsi="SourceSansPro-Light" w:eastAsia="SourceSansPro-Light"/>
        </w:rPr>
      </w:pPr>
      <w:bookmarkStart w:name="_Toc8" w:id="11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</w:rPr>
        <w:t xml:space="preserve">10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>Автоматическая проверка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 xml:space="preserve"> </w:t>
      </w:r>
      <w:bookmarkEnd w:id="11"/>
    </w:p>
    <w:p>
      <w:pPr>
        <w:pStyle w:val="Рубрика"/>
        <w:rPr>
          <w:rFonts w:ascii="SourceSansPro-Bold" w:cs="SourceSansPro-Bold" w:hAnsi="SourceSansPro-Bold" w:eastAsia="SourceSansPro-Bold"/>
          <w:sz w:val="28"/>
          <w:szCs w:val="28"/>
        </w:rPr>
      </w:pPr>
      <w:bookmarkStart w:name="_Toc9" w:id="12"/>
      <w:r>
        <w:rPr>
          <w:rFonts w:ascii="SourceSansPro-Bold" w:cs="SourceSansPro-Bold" w:hAnsi="SourceSansPro-Bold" w:eastAsia="SourceSansPro-Bold"/>
          <w:sz w:val="28"/>
          <w:szCs w:val="28"/>
          <w:rtl w:val="0"/>
          <w:lang w:val="ru-RU"/>
        </w:rPr>
        <w:t>Р</w:t>
      </w:r>
      <w:r>
        <w:rPr>
          <w:rFonts w:ascii="SourceSansPro-Bold" w:cs="SourceSansPro-Bold" w:hAnsi="SourceSansPro-Bold" w:eastAsia="SourceSansPro-Bold"/>
          <w:sz w:val="28"/>
          <w:szCs w:val="28"/>
          <w:rtl w:val="0"/>
          <w:lang w:val="ru-RU"/>
        </w:rPr>
        <w:t>ефлексия</w:t>
      </w:r>
      <w:bookmarkEnd w:id="12"/>
    </w:p>
    <w:p>
      <w:pPr>
        <w:keepNext w:val="0"/>
        <w:keepLines w:val="0"/>
        <w:pageBreakBefore w:val="0"/>
        <w:widowControl w:val="1"/>
        <w:numPr>
          <w:ilvl w:val="0"/>
          <w:numId w:val="38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 какими проблемами вы столкнулись при создании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их решили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keepNext w:val="0"/>
        <w:keepLines w:val="0"/>
        <w:pageBreakBefore w:val="0"/>
        <w:widowControl w:val="1"/>
        <w:numPr>
          <w:ilvl w:val="0"/>
          <w:numId w:val="38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Есть ли что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нибудь еще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вы хотите использовать для создания патрульного сенсора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Пожалуйста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напишите вашу идею дизайна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60" w:after="6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Учебное поведение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Вопросы</w:t>
      </w:r>
    </w:p>
    <w:p>
      <w:pPr>
        <w:keepNext w:val="0"/>
        <w:keepLines w:val="0"/>
        <w:pageBreakBefore w:val="0"/>
        <w:widowControl w:val="1"/>
        <w:numPr>
          <w:ilvl w:val="0"/>
          <w:numId w:val="40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Датчик патруля в комплекте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работает по принципу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 ).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Инфракрасный</w:t>
        <w:tab/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УЗИ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Лазер</w:t>
        <w:tab/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Видение</w:t>
      </w:r>
    </w:p>
    <w:p>
      <w:pPr>
        <w:keepNext w:val="1"/>
        <w:keepLines w:val="0"/>
        <w:pageBreakBefore w:val="0"/>
        <w:widowControl w:val="1"/>
        <w:numPr>
          <w:ilvl w:val="0"/>
          <w:numId w:val="40"/>
        </w:numPr>
        <w:shd w:val="clear" w:color="auto" w:fill="auto"/>
        <w:suppressAutoHyphens w:val="0"/>
        <w:bidi w:val="0"/>
        <w:spacing w:before="12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Датчик патруля необходимо установить в наборе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при первом использовании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4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После подключения к материнской плате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дважды нажмите функциональную кнопку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три индикатора замигают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указывая на 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вы собираетесь находиться в режиме записи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Войдите в режим записи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нажав кнопку еще раз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4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После входа в режим записи поместите датчик на записываемый цвет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белый фон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),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нажмите его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замигает индикатор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указывающий на 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запись выполнена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4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Затем поместите датчик на другой записываемый цвет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черный направляющий путь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),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нажмите его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замигает индикатор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указывающий на 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запись выполнена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два цвета будут записаны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все индикаторы останутся включенными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означает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запись завершена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Дополнительный вопрос</w:t>
      </w:r>
    </w:p>
    <w:p>
      <w:pPr>
        <w:keepNext w:val="0"/>
        <w:keepLines w:val="0"/>
        <w:pageBreakBefore w:val="0"/>
        <w:widowControl w:val="1"/>
        <w:numPr>
          <w:ilvl w:val="0"/>
          <w:numId w:val="40"/>
        </w:numPr>
        <w:shd w:val="clear" w:color="auto" w:fill="auto"/>
        <w:suppressAutoHyphens w:val="0"/>
        <w:bidi w:val="0"/>
        <w:spacing w:before="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«Темный» датчик патруля используется для обнаружения черного направляющего пути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его «свет» используется для определения белого фона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Черная лента на пути имеет стандартную ширину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Какую из следующих программ слежения за линией с двумя точками обнаружения можно использовать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заставить автомобиль двигаться прямо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tbl>
      <w:tblPr>
        <w:tblW w:w="9366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366"/>
      </w:tblGrid>
      <w:tr>
        <w:tblPrEx>
          <w:shd w:val="clear" w:color="auto" w:fill="ced7e7"/>
        </w:tblPrEx>
        <w:trPr>
          <w:trHeight w:val="1960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01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40" w:after="40" w:line="240" w:lineRule="auto"/>
              <w:ind w:left="821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5301914" cy="1204595"/>
                  <wp:effectExtent l="0" t="0" r="0" b="0"/>
                  <wp:docPr id="1073741842" name="officeArt object" descr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图片 12" descr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914" cy="12045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</w:t>
            </w:r>
          </w:p>
        </w:tc>
      </w:tr>
      <w:tr>
        <w:tblPrEx>
          <w:shd w:val="clear" w:color="auto" w:fill="ced7e7"/>
        </w:tblPrEx>
        <w:trPr>
          <w:trHeight w:val="1935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01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40" w:after="40" w:line="240" w:lineRule="auto"/>
              <w:ind w:left="821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5300890" cy="1188721"/>
                  <wp:effectExtent l="0" t="0" r="0" b="0"/>
                  <wp:docPr id="1073741843" name="officeArt object" descr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图片 13" descr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890" cy="11887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1911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01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40" w:after="40" w:line="240" w:lineRule="auto"/>
              <w:ind w:left="821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5302689" cy="1173480"/>
                  <wp:effectExtent l="0" t="0" r="0" b="0"/>
                  <wp:docPr id="1073741844" name="officeArt object" descr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图片 14" descr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689" cy="11734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40" w:after="4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</w:t>
            </w:r>
          </w:p>
        </w:tc>
      </w:tr>
      <w:tr>
        <w:tblPrEx>
          <w:shd w:val="clear" w:color="auto" w:fill="ced7e7"/>
        </w:tblPrEx>
        <w:trPr>
          <w:trHeight w:val="1960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901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40" w:after="40" w:line="240" w:lineRule="auto"/>
              <w:ind w:left="821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5301914" cy="1204595"/>
                  <wp:effectExtent l="0" t="0" r="0" b="0"/>
                  <wp:docPr id="1073741845" name="officeArt object" descr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图片 15" descr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914" cy="12045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40"/>
        </w:numPr>
        <w:shd w:val="clear" w:color="auto" w:fill="auto"/>
        <w:suppressAutoHyphens w:val="0"/>
        <w:bidi w:val="0"/>
        <w:spacing w:before="0" w:after="80" w:line="240" w:lineRule="auto"/>
        <w:ind w:right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6"/>
          <w:szCs w:val="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</w:pPr>
      <w:bookmarkStart w:name="_Toc10" w:id="13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11 </w:t>
      </w:r>
      <w:r>
        <w:rPr>
          <w:rFonts w:cs="Arial Unicode MS" w:eastAsia="Arial Unicode MS" w:hint="default"/>
          <w:rtl w:val="0"/>
        </w:rPr>
        <w:t>Погрузочно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  <w:lang w:val="ru-RU"/>
        </w:rPr>
        <w:t>разгрузочное оборудование</w:t>
      </w:r>
      <w:bookmarkEnd w:id="13"/>
    </w:p>
    <w:p>
      <w:pPr>
        <w:pStyle w:val="Основной текст"/>
        <w:bidi w:val="0"/>
        <w:rPr>
          <w:rFonts w:ascii="Cambria" w:cs="Cambria" w:hAnsi="Cambria" w:eastAsia="Cambria"/>
          <w:b w:val="1"/>
          <w:bCs w:val="1"/>
        </w:rPr>
      </w:pPr>
    </w:p>
    <w:p>
      <w:pPr>
        <w:pStyle w:val="Основной текст"/>
        <w:rPr>
          <w:rFonts w:ascii="SourceSansPro-Bold" w:cs="SourceSansPro-Bold" w:hAnsi="SourceSansPro-Bold" w:eastAsia="SourceSansPro-Bold"/>
          <w:b w:val="1"/>
          <w:bCs w:val="1"/>
          <w:kern w:val="0"/>
        </w:rPr>
      </w:pPr>
      <w:r>
        <w:rPr>
          <w:rFonts w:ascii="Cambria" w:hAnsi="Cambria" w:hint="default"/>
          <w:b w:val="1"/>
          <w:bCs w:val="1"/>
          <w:rtl w:val="0"/>
          <w:lang w:val="ru-RU"/>
        </w:rPr>
        <w:t>Р</w:t>
      </w:r>
      <w:r>
        <w:rPr>
          <w:rFonts w:ascii="SourceSansPro-Bold" w:cs="SourceSansPro-Bold" w:hAnsi="SourceSansPro-Bold" w:eastAsia="SourceSansPro-Bold" w:hint="default"/>
          <w:b w:val="1"/>
          <w:bCs w:val="1"/>
          <w:rtl w:val="0"/>
          <w:lang w:val="ru-RU"/>
        </w:rPr>
        <w:t>ефлексия</w:t>
      </w:r>
    </w:p>
    <w:p>
      <w:pPr>
        <w:keepNext w:val="0"/>
        <w:keepLines w:val="0"/>
        <w:pageBreakBefore w:val="0"/>
        <w:widowControl w:val="1"/>
        <w:numPr>
          <w:ilvl w:val="0"/>
          <w:numId w:val="42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 какими проблемами вы столкнулись при сборке погрузочно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разгрузочного оборудования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их решили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keepNext w:val="0"/>
        <w:keepLines w:val="0"/>
        <w:pageBreakBefore w:val="0"/>
        <w:widowControl w:val="1"/>
        <w:numPr>
          <w:ilvl w:val="0"/>
          <w:numId w:val="42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Есть ли что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нибудь еще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вы хотели бы использовать для создания структуры ножниц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Пожалуйста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напишите вашу идею дизайна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60" w:after="6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Учебное поведение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pageBreakBefore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Вопросы</w:t>
      </w:r>
    </w:p>
    <w:p>
      <w:pPr>
        <w:keepNext w:val="0"/>
        <w:keepLines w:val="0"/>
        <w:pageBreakBefore w:val="0"/>
        <w:widowControl w:val="1"/>
        <w:numPr>
          <w:ilvl w:val="0"/>
          <w:numId w:val="44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Подъемник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состоящий из одной или нескольких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X-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образных ножничных конструкций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называется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 ).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Рельсовый подъемник</w:t>
        <w:tab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Ножничный подъемник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Подъемник с шарнирно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сочлененной стрелой</w:t>
        <w:tab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Винтовой подъемник</w:t>
      </w:r>
    </w:p>
    <w:p>
      <w:pPr>
        <w:keepNext w:val="0"/>
        <w:keepLines w:val="0"/>
        <w:pageBreakBefore w:val="0"/>
        <w:widowControl w:val="1"/>
        <w:numPr>
          <w:ilvl w:val="0"/>
          <w:numId w:val="44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ножницеобразной структуре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Ножничная конструкция является основой ножничного подъемника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Ножничная структура на самом деле представляет собой соединение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состоящее из 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образных ножничных структур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которые соединены последовательно или параллельно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образная ножничная конструкция характеризуется эквидистантной симметрией и подобием в движении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166" w:right="0" w:hanging="36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Ножничная конструкция может перемещаться вертикально вверх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потому что соединения всей 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образной конструкции будут двигаться внутрь и вверх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к нижнему соединению 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образной конструкции будет приложена горизонтальная направленная наружу нагрузка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Дополнительный вопрос</w:t>
      </w:r>
    </w:p>
    <w:p>
      <w:pPr>
        <w:keepNext w:val="0"/>
        <w:keepLines w:val="0"/>
        <w:pageBreakBefore w:val="0"/>
        <w:widowControl w:val="1"/>
        <w:numPr>
          <w:ilvl w:val="0"/>
          <w:numId w:val="44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Учитывая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левое переднее колесо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правое переднее колесо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левое заднее колесо и правое заднее колесо четырехколесного автомобиля являются сервоприводами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1, 2, 3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4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соответственно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следующего позволяет ему двигаться назад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tbl>
      <w:tblPr>
        <w:tblW w:w="9366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86"/>
        <w:gridCol w:w="4680"/>
      </w:tblGrid>
      <w:tr>
        <w:tblPrEx>
          <w:shd w:val="clear" w:color="auto" w:fill="ced7e7"/>
        </w:tblPrEx>
        <w:trPr>
          <w:trHeight w:val="1231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861184" cy="741640"/>
                  <wp:effectExtent l="0" t="0" r="0" b="0"/>
                  <wp:docPr id="1073741846" name="officeArt object" descr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图片 16" descr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184" cy="7416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857373" cy="744676"/>
                  <wp:effectExtent l="0" t="0" r="0" b="0"/>
                  <wp:docPr id="1073741847" name="officeArt object" descr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图片 17" descr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373" cy="7446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</w:t>
            </w:r>
          </w:p>
        </w:tc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1326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861184" cy="804736"/>
                  <wp:effectExtent l="0" t="0" r="0" b="0"/>
                  <wp:docPr id="1073741848" name="officeArt object" descr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图片 18" descr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184" cy="8047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857373" cy="738275"/>
                  <wp:effectExtent l="0" t="0" r="0" b="0"/>
                  <wp:docPr id="1073741849" name="officeArt object" descr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图片 19" descr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373" cy="7382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</w:t>
            </w:r>
          </w:p>
        </w:tc>
        <w:tc>
          <w:tcPr>
            <w:tcW w:type="dxa" w:w="468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76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44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0" w:right="0" w:firstLine="0"/>
        <w:jc w:val="both"/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SimSun" w:cs="SimSun" w:hAnsi="SimSun" w:eastAsia="SimSu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SimSun" w:cs="SimSun" w:hAnsi="SimSun" w:eastAsia="SimSun"/>
          <w:kern w:val="2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imSun" w:cs="SimSun" w:hAnsi="SimSun" w:eastAsia="SimSun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11" w:id="14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</w:rPr>
        <w:t xml:space="preserve">12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>Роботизированная рука</w:t>
      </w:r>
      <w:bookmarkEnd w:id="14"/>
    </w:p>
    <w:p>
      <w:pPr>
        <w:pStyle w:val="Основной текст"/>
        <w:rPr>
          <w:rFonts w:ascii="Cambria" w:cs="Cambria" w:hAnsi="Cambria" w:eastAsia="Cambria"/>
          <w:b w:val="1"/>
          <w:bCs w:val="1"/>
        </w:rPr>
      </w:pPr>
    </w:p>
    <w:p>
      <w:pPr>
        <w:pStyle w:val="Основной текст"/>
        <w:rPr>
          <w:rFonts w:ascii="SourceSansPro-Bold" w:cs="SourceSansPro-Bold" w:hAnsi="SourceSansPro-Bold" w:eastAsia="SourceSansPro-Bold"/>
          <w:b w:val="1"/>
          <w:bCs w:val="1"/>
          <w:kern w:val="0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rtl w:val="0"/>
          <w:lang w:val="ru-RU"/>
        </w:rPr>
        <w:t>Р</w:t>
      </w:r>
      <w:r>
        <w:rPr>
          <w:rFonts w:ascii="SourceSansPro-Bold" w:cs="SourceSansPro-Bold" w:hAnsi="SourceSansPro-Bold" w:eastAsia="SourceSansPro-Bold" w:hint="default"/>
          <w:b w:val="1"/>
          <w:bCs w:val="1"/>
          <w:rtl w:val="0"/>
          <w:lang w:val="ru-RU"/>
        </w:rPr>
        <w:t>ефлексия</w:t>
      </w:r>
    </w:p>
    <w:p>
      <w:pPr>
        <w:keepNext w:val="0"/>
        <w:keepLines w:val="0"/>
        <w:pageBreakBefore w:val="0"/>
        <w:widowControl w:val="1"/>
        <w:numPr>
          <w:ilvl w:val="0"/>
          <w:numId w:val="46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 какими проблемами вы столкнулись при создании робота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манипулятора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их решили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keepNext w:val="0"/>
        <w:keepLines w:val="0"/>
        <w:pageBreakBefore w:val="0"/>
        <w:widowControl w:val="1"/>
        <w:numPr>
          <w:ilvl w:val="0"/>
          <w:numId w:val="46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думаете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роботизированные руки могут сделать для нас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участие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проекте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60" w:after="6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Учебное поведение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3444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56" w:line="240" w:lineRule="auto"/>
        <w:ind w:left="0" w:right="0" w:firstLine="0"/>
        <w:jc w:val="both"/>
        <w:rPr>
          <w:rFonts w:ascii="SimSun" w:cs="SimSun" w:hAnsi="SimSun" w:eastAsia="SimSun"/>
          <w:outline w:val="0"/>
          <w:color w:val="2f94c3"/>
          <w:kern w:val="2"/>
          <w:sz w:val="32"/>
          <w:szCs w:val="32"/>
          <w:u w:color="2f94c3"/>
          <w:rtl w:val="0"/>
          <w:lang w:val="en-US"/>
          <w14:textFill>
            <w14:solidFill>
              <w14:srgbClr w14:val="2F94C3"/>
            </w14:solidFill>
          </w14:textFill>
        </w:rPr>
      </w:pPr>
    </w:p>
    <w:p>
      <w:pPr>
        <w:pStyle w:val="По умолчанию"/>
        <w:widowControl w:val="0"/>
        <w:tabs>
          <w:tab w:val="left" w:pos="3444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56" w:line="240" w:lineRule="auto"/>
        <w:ind w:left="0" w:right="0" w:firstLine="0"/>
        <w:jc w:val="both"/>
        <w:rPr>
          <w:rFonts w:ascii="SimSun" w:cs="SimSun" w:hAnsi="SimSun" w:eastAsia="SimSun"/>
          <w:outline w:val="0"/>
          <w:color w:val="2f94c3"/>
          <w:kern w:val="2"/>
          <w:sz w:val="32"/>
          <w:szCs w:val="32"/>
          <w:u w:color="2f94c3"/>
          <w:rtl w:val="0"/>
          <w:lang w:val="en-US"/>
          <w14:textFill>
            <w14:solidFill>
              <w14:srgbClr w14:val="2F94C3"/>
            </w14:solidFill>
          </w14:textFill>
        </w:rPr>
      </w:pPr>
    </w:p>
    <w:p>
      <w:pPr>
        <w:pStyle w:val="По умолчанию"/>
        <w:widowControl w:val="0"/>
        <w:tabs>
          <w:tab w:val="left" w:pos="3444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56" w:line="240" w:lineRule="auto"/>
        <w:ind w:left="0" w:right="0" w:firstLine="0"/>
        <w:jc w:val="both"/>
        <w:rPr>
          <w:rFonts w:ascii="SimSun" w:cs="SimSun" w:hAnsi="SimSun" w:eastAsia="SimSun"/>
          <w:outline w:val="0"/>
          <w:color w:val="2f94c3"/>
          <w:kern w:val="2"/>
          <w:sz w:val="32"/>
          <w:szCs w:val="32"/>
          <w:u w:color="2f94c3"/>
          <w:rtl w:val="0"/>
          <w:lang w:val="en-US"/>
          <w14:textFill>
            <w14:solidFill>
              <w14:srgbClr w14:val="2F94C3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Вопросы</w:t>
      </w:r>
    </w:p>
    <w:p>
      <w:pPr>
        <w:keepNext w:val="0"/>
        <w:keepLines w:val="0"/>
        <w:pageBreakBefore w:val="0"/>
        <w:widowControl w:val="1"/>
        <w:numPr>
          <w:ilvl w:val="0"/>
          <w:numId w:val="48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Если один из шести сервоприводов манипулятора выйдет из строя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сколько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суставов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будет у манипулятора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pStyle w:val="По умолчанию"/>
        <w:widowControl w:val="0"/>
        <w:tabs>
          <w:tab w:val="left" w:pos="2070"/>
          <w:tab w:val="left" w:pos="3330"/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810" w:right="0" w:firstLine="0"/>
        <w:jc w:val="both"/>
        <w:rPr>
          <w:rFonts w:ascii="Times New Roman" w:cs="Times New Roman" w:hAnsi="Times New Roman" w:eastAsia="Times New Roman"/>
          <w:kern w:val="0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А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>. 5</w:t>
        <w:tab/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Б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>. 6</w:t>
        <w:tab/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С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>. 7</w:t>
        <w:tab/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Д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>. 8</w:t>
      </w:r>
    </w:p>
    <w:p>
      <w:pPr>
        <w:keepNext w:val="0"/>
        <w:keepLines w:val="0"/>
        <w:pageBreakBefore w:val="0"/>
        <w:widowControl w:val="1"/>
        <w:numPr>
          <w:ilvl w:val="0"/>
          <w:numId w:val="48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Сколько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суставов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имеют руки человека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pStyle w:val="По умолчанию"/>
        <w:widowControl w:val="0"/>
        <w:tabs>
          <w:tab w:val="left" w:pos="2070"/>
          <w:tab w:val="left" w:pos="3330"/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810" w:right="0" w:firstLine="0"/>
        <w:jc w:val="both"/>
        <w:rPr>
          <w:rFonts w:ascii="Times New Roman" w:cs="Times New Roman" w:hAnsi="Times New Roman" w:eastAsia="Times New Roman"/>
          <w:kern w:val="0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А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>.8</w:t>
        <w:tab/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Б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>.7</w:t>
        <w:tab/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С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>.6</w:t>
        <w:tab/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Д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>.5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Дополнительный вопрос</w:t>
      </w:r>
    </w:p>
    <w:p>
      <w:pPr>
        <w:keepNext w:val="0"/>
        <w:keepLines w:val="0"/>
        <w:pageBreakBefore w:val="0"/>
        <w:widowControl w:val="1"/>
        <w:numPr>
          <w:ilvl w:val="0"/>
          <w:numId w:val="48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роботизированных руках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810" w:right="0" w:firstLine="0"/>
        <w:jc w:val="both"/>
        <w:rPr>
          <w:rFonts w:ascii="Times New Roman" w:cs="Times New Roman" w:hAnsi="Times New Roman" w:eastAsia="Times New Roman"/>
          <w:kern w:val="0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 xml:space="preserve">A. </w:t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Роботизированные руки более подвижны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чем человеческие пальцы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810" w:right="0" w:firstLine="0"/>
        <w:jc w:val="both"/>
        <w:rPr>
          <w:rFonts w:ascii="Times New Roman" w:cs="Times New Roman" w:hAnsi="Times New Roman" w:eastAsia="Times New Roman"/>
          <w:kern w:val="0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 xml:space="preserve">B. </w:t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Роботизированные руки выполняют действия по программам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810" w:right="0" w:firstLine="0"/>
        <w:jc w:val="both"/>
        <w:rPr>
          <w:rFonts w:ascii="Times New Roman" w:cs="Times New Roman" w:hAnsi="Times New Roman" w:eastAsia="Times New Roman"/>
          <w:kern w:val="0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Роботизированные руки могут выполнять повторяющиеся задачи без перерыва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810" w:right="0" w:firstLine="0"/>
        <w:jc w:val="both"/>
        <w:rPr>
          <w:rFonts w:ascii="Times New Roman" w:cs="Times New Roman" w:hAnsi="Times New Roman" w:eastAsia="Times New Roman"/>
          <w:kern w:val="0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 xml:space="preserve">D. </w:t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Роботизированные руки могут поднимать более тяжелые и крупные предметы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чем человеческая рука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shd w:val="clear" w:color="auto" w:fill="ffffff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shd w:val="clear" w:color="auto" w:fill="ffffff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shd w:val="clear" w:color="auto" w:fill="ffffff"/>
          <w:rtl w:val="0"/>
          <w:lang w:val="en-US"/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12" w:id="15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</w:rPr>
        <w:t xml:space="preserve">13 </w:t>
      </w:r>
      <w:r>
        <w:rPr>
          <w:rFonts w:ascii="SourceSansPro-Light" w:cs="SourceSansPro-Light" w:hAnsi="SourceSansPro-Light" w:eastAsia="SourceSansPro-Light"/>
          <w:rtl w:val="0"/>
        </w:rPr>
        <w:t>Автоматический сортировщик</w:t>
      </w:r>
      <w:bookmarkEnd w:id="15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Р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ефлексия</w:t>
      </w:r>
    </w:p>
    <w:p>
      <w:pPr>
        <w:keepNext w:val="0"/>
        <w:keepLines w:val="0"/>
        <w:pageBreakBefore w:val="0"/>
        <w:widowControl w:val="1"/>
        <w:numPr>
          <w:ilvl w:val="0"/>
          <w:numId w:val="50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 какими проблемами вы столкнулись при создании модели автоматического сортировщика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их решили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keepNext w:val="0"/>
        <w:keepLines w:val="0"/>
        <w:pageBreakBefore w:val="0"/>
        <w:widowControl w:val="1"/>
        <w:numPr>
          <w:ilvl w:val="0"/>
          <w:numId w:val="50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вы узнали из этого урока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hAnsi="Calibri" w:hint="default"/>
                <w:kern w:val="2"/>
                <w:sz w:val="20"/>
                <w:szCs w:val="20"/>
                <w:u w:color="000000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60" w:after="6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Учебное поведение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3444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56" w:line="240" w:lineRule="auto"/>
        <w:ind w:left="0" w:right="0" w:firstLine="0"/>
        <w:jc w:val="both"/>
        <w:rPr>
          <w:rFonts w:ascii="SimSun" w:cs="SimSun" w:hAnsi="SimSun" w:eastAsia="SimSun"/>
          <w:outline w:val="0"/>
          <w:color w:val="2f94c3"/>
          <w:kern w:val="2"/>
          <w:sz w:val="32"/>
          <w:szCs w:val="32"/>
          <w:u w:color="2f94c3"/>
          <w:rtl w:val="0"/>
          <w:lang w:val="en-US"/>
          <w14:textFill>
            <w14:solidFill>
              <w14:srgbClr w14:val="2F94C3"/>
            </w14:solidFill>
          </w14:textFill>
        </w:rPr>
      </w:pPr>
    </w:p>
    <w:p>
      <w:pPr>
        <w:pStyle w:val="По умолчанию"/>
        <w:widowControl w:val="0"/>
        <w:tabs>
          <w:tab w:val="left" w:pos="3444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56" w:line="240" w:lineRule="auto"/>
        <w:ind w:left="0" w:right="0" w:firstLine="0"/>
        <w:jc w:val="both"/>
        <w:rPr>
          <w:rFonts w:ascii="SimSun" w:cs="SimSun" w:hAnsi="SimSun" w:eastAsia="SimSun"/>
          <w:outline w:val="0"/>
          <w:color w:val="2f94c3"/>
          <w:kern w:val="2"/>
          <w:sz w:val="32"/>
          <w:szCs w:val="32"/>
          <w:u w:color="2f94c3"/>
          <w:rtl w:val="0"/>
          <w:lang w:val="en-US"/>
          <w14:textFill>
            <w14:solidFill>
              <w14:srgbClr w14:val="2F94C3"/>
            </w14:solidFill>
          </w14:textFill>
        </w:rPr>
      </w:pPr>
    </w:p>
    <w:p>
      <w:pPr>
        <w:pStyle w:val="По умолчанию"/>
        <w:widowControl w:val="0"/>
        <w:tabs>
          <w:tab w:val="left" w:pos="3444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56" w:line="240" w:lineRule="auto"/>
        <w:ind w:left="0" w:right="0" w:firstLine="0"/>
        <w:jc w:val="both"/>
        <w:rPr>
          <w:rFonts w:ascii="SimSun" w:cs="SimSun" w:hAnsi="SimSun" w:eastAsia="SimSun"/>
          <w:outline w:val="0"/>
          <w:color w:val="2f94c3"/>
          <w:kern w:val="2"/>
          <w:sz w:val="32"/>
          <w:szCs w:val="32"/>
          <w:u w:color="2f94c3"/>
          <w:rtl w:val="0"/>
          <w:lang w:val="en-US"/>
          <w14:textFill>
            <w14:solidFill>
              <w14:srgbClr w14:val="2F94C3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Вопросы</w:t>
      </w:r>
    </w:p>
    <w:p>
      <w:pPr>
        <w:keepNext w:val="0"/>
        <w:keepLines w:val="0"/>
        <w:pageBreakBefore w:val="0"/>
        <w:widowControl w:val="1"/>
        <w:numPr>
          <w:ilvl w:val="0"/>
          <w:numId w:val="52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Выберите все подходящие варианты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Из чего обычно состоит автоматический сортировщик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810" w:right="0" w:firstLine="0"/>
        <w:jc w:val="both"/>
        <w:rPr>
          <w:rFonts w:ascii="Times New Roman" w:cs="Times New Roman" w:hAnsi="Times New Roman" w:eastAsia="Times New Roman"/>
          <w:kern w:val="0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А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Детектор цвета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810" w:right="0" w:firstLine="0"/>
        <w:jc w:val="both"/>
        <w:rPr>
          <w:rFonts w:ascii="Times New Roman" w:cs="Times New Roman" w:hAnsi="Times New Roman" w:eastAsia="Times New Roman"/>
          <w:kern w:val="0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Б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Контроллер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810" w:right="0" w:firstLine="0"/>
        <w:jc w:val="both"/>
        <w:rPr>
          <w:rFonts w:ascii="Times New Roman" w:cs="Times New Roman" w:hAnsi="Times New Roman" w:eastAsia="Times New Roman"/>
          <w:kern w:val="0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С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Сортировщик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810" w:right="0" w:firstLine="0"/>
        <w:jc w:val="both"/>
        <w:rPr>
          <w:rFonts w:ascii="Times New Roman" w:cs="Times New Roman" w:hAnsi="Times New Roman" w:eastAsia="Times New Roman"/>
          <w:kern w:val="0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Д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Конвейер</w:t>
      </w:r>
    </w:p>
    <w:p>
      <w:pPr>
        <w:keepNext w:val="0"/>
        <w:keepLines w:val="0"/>
        <w:pageBreakBefore w:val="0"/>
        <w:widowControl w:val="1"/>
        <w:numPr>
          <w:ilvl w:val="0"/>
          <w:numId w:val="52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Какова функция программы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показанной на рисунке ниже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он будет исполнен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Пожалуйста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дайте краткое описание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810" w:right="0" w:firstLine="0"/>
        <w:jc w:val="left"/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  <w:drawing xmlns:a="http://schemas.openxmlformats.org/drawingml/2006/main">
          <wp:inline distT="0" distB="0" distL="0" distR="0">
            <wp:extent cx="5053966" cy="914336"/>
            <wp:effectExtent l="0" t="0" r="0" b="0"/>
            <wp:docPr id="1073741850" name="officeArt object" descr="C:\Users\Sirius\Desktop\AI上超级工程师\英文版教师用书、学生用书图片替换\学生手册主题十三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C:\Users\Sirius\Desktop\AI上超级工程师\英文版教师用书、学生用书图片替换\学生手册主题十三.png" descr="C:\Users\Sirius\Desktop\AI上超级工程师\英文版教师用书、学生用书图片替换\学生手册主题十三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966" cy="9143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Дополнительный вопрос</w:t>
      </w:r>
    </w:p>
    <w:p>
      <w:pPr>
        <w:keepNext w:val="0"/>
        <w:keepLines w:val="0"/>
        <w:pageBreakBefore w:val="0"/>
        <w:widowControl w:val="1"/>
        <w:numPr>
          <w:ilvl w:val="0"/>
          <w:numId w:val="52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датчиках цвета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810" w:right="0" w:firstLine="0"/>
        <w:jc w:val="both"/>
        <w:rPr>
          <w:rFonts w:ascii="Times New Roman" w:cs="Times New Roman" w:hAnsi="Times New Roman" w:eastAsia="Times New Roman"/>
          <w:kern w:val="0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А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Датчик цвета обнаруживает свет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отраженный от объекта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810" w:right="0" w:firstLine="0"/>
        <w:jc w:val="both"/>
        <w:rPr>
          <w:rFonts w:ascii="Times New Roman" w:cs="Times New Roman" w:hAnsi="Times New Roman" w:eastAsia="Times New Roman"/>
          <w:kern w:val="0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 xml:space="preserve">B. </w:t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 xml:space="preserve">Датчик цвета разлагает цвета на значения </w:t>
      </w: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>RGB.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810" w:right="0" w:firstLine="0"/>
        <w:jc w:val="both"/>
        <w:rPr>
          <w:rFonts w:ascii="Times New Roman" w:cs="Times New Roman" w:hAnsi="Times New Roman" w:eastAsia="Times New Roman"/>
          <w:kern w:val="0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Датчик цвета чувствителен к окружающему свету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360" w:lineRule="auto"/>
        <w:ind w:left="810" w:right="0" w:firstLine="0"/>
        <w:jc w:val="both"/>
        <w:rPr>
          <w:rFonts w:ascii="Times New Roman" w:cs="Times New Roman" w:hAnsi="Times New Roman" w:eastAsia="Times New Roman"/>
          <w:kern w:val="0"/>
          <w:sz w:val="20"/>
          <w:szCs w:val="20"/>
          <w:u w:color="000000"/>
          <w:rtl w:val="0"/>
          <w:lang w:val="en-US"/>
        </w:rPr>
      </w:pPr>
      <w:r>
        <w:rPr>
          <w:rFonts w:ascii="Times New Roman" w:hAnsi="Times New Roman"/>
          <w:kern w:val="0"/>
          <w:sz w:val="20"/>
          <w:szCs w:val="20"/>
          <w:u w:color="000000"/>
          <w:rtl w:val="0"/>
          <w:lang w:val="en-US"/>
        </w:rPr>
        <w:t xml:space="preserve">D. </w:t>
      </w:r>
      <w:r>
        <w:rPr>
          <w:rFonts w:ascii="Times New Roman" w:hAnsi="Times New Roman" w:hint="default"/>
          <w:kern w:val="0"/>
          <w:sz w:val="20"/>
          <w:szCs w:val="20"/>
          <w:u w:color="000000"/>
          <w:rtl w:val="0"/>
          <w:lang w:val="en-US"/>
        </w:rPr>
        <w:t>Датчик цвета не чувствителен к окружающему свету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13" w:id="16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</w:rPr>
        <w:t xml:space="preserve">14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>Робот</w:t>
      </w:r>
      <w:r>
        <w:rPr>
          <w:rFonts w:ascii="SourceSansPro-Light" w:cs="SourceSansPro-Light" w:hAnsi="SourceSansPro-Light" w:eastAsia="SourceSansPro-Light"/>
          <w:rtl w:val="0"/>
        </w:rPr>
        <w:t>-</w:t>
      </w:r>
      <w:r>
        <w:rPr>
          <w:rFonts w:ascii="SourceSansPro-Light" w:cs="SourceSansPro-Light" w:hAnsi="SourceSansPro-Light" w:eastAsia="SourceSansPro-Light"/>
          <w:rtl w:val="0"/>
        </w:rPr>
        <w:t>трансформер</w:t>
      </w:r>
      <w:bookmarkEnd w:id="16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Р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ефлексия</w:t>
      </w:r>
    </w:p>
    <w:p>
      <w:pPr>
        <w:keepNext w:val="0"/>
        <w:keepLines w:val="0"/>
        <w:pageBreakBefore w:val="0"/>
        <w:widowControl w:val="1"/>
        <w:numPr>
          <w:ilvl w:val="0"/>
          <w:numId w:val="54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 какими проблемами вы столкнулись при сборке робота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трансформера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их решили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keepNext w:val="0"/>
        <w:keepLines w:val="0"/>
        <w:pageBreakBefore w:val="0"/>
        <w:widowControl w:val="1"/>
        <w:numPr>
          <w:ilvl w:val="0"/>
          <w:numId w:val="54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думаете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какие преимущества у робота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трансформера перед обычным роботом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60" w:after="6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Учебное поведение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3444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56" w:line="240" w:lineRule="auto"/>
        <w:ind w:left="0" w:right="0" w:firstLine="0"/>
        <w:jc w:val="both"/>
        <w:rPr>
          <w:rFonts w:ascii="SimSun" w:cs="SimSun" w:hAnsi="SimSun" w:eastAsia="SimSun"/>
          <w:outline w:val="0"/>
          <w:color w:val="2f94c3"/>
          <w:kern w:val="2"/>
          <w:sz w:val="32"/>
          <w:szCs w:val="32"/>
          <w:u w:color="2f94c3"/>
          <w:rtl w:val="0"/>
          <w:lang w:val="en-US"/>
          <w14:textFill>
            <w14:solidFill>
              <w14:srgbClr w14:val="2F94C3"/>
            </w14:solidFill>
          </w14:textFill>
        </w:rPr>
      </w:pPr>
    </w:p>
    <w:p>
      <w:pPr>
        <w:pStyle w:val="По умолчанию"/>
        <w:widowControl w:val="0"/>
        <w:tabs>
          <w:tab w:val="left" w:pos="3444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56" w:line="240" w:lineRule="auto"/>
        <w:ind w:left="0" w:right="0" w:firstLine="0"/>
        <w:jc w:val="both"/>
        <w:rPr>
          <w:rFonts w:ascii="SimSun" w:cs="SimSun" w:hAnsi="SimSun" w:eastAsia="SimSun"/>
          <w:outline w:val="0"/>
          <w:color w:val="2f94c3"/>
          <w:kern w:val="2"/>
          <w:sz w:val="32"/>
          <w:szCs w:val="32"/>
          <w:u w:color="2f94c3"/>
          <w:rtl w:val="0"/>
          <w:lang w:val="en-US"/>
          <w14:textFill>
            <w14:solidFill>
              <w14:srgbClr w14:val="2F94C3"/>
            </w14:solidFill>
          </w14:textFill>
        </w:rPr>
      </w:pPr>
    </w:p>
    <w:p>
      <w:pPr>
        <w:pStyle w:val="По умолчанию"/>
        <w:keepNext w:val="1"/>
        <w:keepLines w:val="1"/>
        <w:pageBreakBefore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Вопросы</w:t>
      </w:r>
    </w:p>
    <w:p>
      <w:pPr>
        <w:keepNext w:val="0"/>
        <w:keepLines w:val="0"/>
        <w:pageBreakBefore w:val="0"/>
        <w:widowControl w:val="1"/>
        <w:numPr>
          <w:ilvl w:val="0"/>
          <w:numId w:val="56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Каковы характеристики роботов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трансформеров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Выбрать все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подходит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)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Они выглядят круто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Они могут изменить свою форму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Они могут ходить пешком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Они легко адаптируются к окружающей среде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numPr>
          <w:ilvl w:val="0"/>
          <w:numId w:val="56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перечисленного не имеет бионической структуры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Двуногий робот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Роботизированная рука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Робот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пылесос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Орнитоптер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Дополнительный вопрос</w:t>
      </w:r>
    </w:p>
    <w:p>
      <w:pPr>
        <w:keepNext w:val="0"/>
        <w:keepLines w:val="0"/>
        <w:pageBreakBefore w:val="0"/>
        <w:widowControl w:val="1"/>
        <w:numPr>
          <w:ilvl w:val="0"/>
          <w:numId w:val="56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нижеперечисленного не является преимуществом роботов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трансформеров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Простая структура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Высокая адаптивность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Универсальность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32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Имеют разные формы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По умолчанию"/>
        <w:pageBreakBefore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480" w:line="240" w:lineRule="auto"/>
        <w:ind w:left="0" w:right="0" w:firstLine="0"/>
        <w:jc w:val="left"/>
        <w:outlineLvl w:val="1"/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en-US"/>
        </w:rPr>
      </w:pPr>
      <w:bookmarkStart w:name="_Hlk24372836" w:id="17"/>
      <w:r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en-US"/>
        </w:rPr>
        <w:t xml:space="preserve">Тема </w:t>
      </w:r>
      <w:r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en-US"/>
        </w:rPr>
        <w:t xml:space="preserve">15 </w:t>
      </w:r>
      <w:r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en-US"/>
        </w:rPr>
        <w:t xml:space="preserve">Робот </w:t>
      </w:r>
      <w:r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en-US"/>
        </w:rPr>
        <w:t xml:space="preserve">- </w:t>
      </w:r>
      <w:r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en-US"/>
        </w:rPr>
        <w:t xml:space="preserve">Вызов </w:t>
      </w:r>
      <w:r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en-US"/>
        </w:rPr>
        <w:t>(I)</w:t>
      </w:r>
      <w:bookmarkEnd w:id="17"/>
      <w:r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ru-RU"/>
        </w:rPr>
        <w:t xml:space="preserve"> </w:t>
      </w:r>
    </w:p>
    <w:p>
      <w:pPr>
        <w:pStyle w:val="По умолчанию"/>
        <w:pageBreakBefore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48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38"/>
          <w:szCs w:val="38"/>
          <w:u w:color="000000"/>
          <w:rtl w:val="0"/>
          <w:lang w:val="en-US"/>
        </w:rPr>
      </w:pPr>
      <w:r>
        <w:rPr>
          <w:rFonts w:ascii="SourceSansPro-Light" w:cs="SourceSansPro-Light" w:hAnsi="SourceSansPro-Light" w:eastAsia="SourceSansPro-Light" w:hint="default"/>
          <w:b w:val="1"/>
          <w:bCs w:val="1"/>
          <w:kern w:val="44"/>
          <w:sz w:val="32"/>
          <w:szCs w:val="32"/>
          <w:u w:color="000000"/>
          <w:rtl w:val="0"/>
          <w:lang w:val="ru-RU"/>
        </w:rPr>
        <w:t>Р</w:t>
      </w:r>
      <w:r>
        <w:rPr>
          <w:rFonts w:ascii="SourceSansPro-Bold" w:cs="SourceSansPro-Bold" w:hAnsi="SourceSansPro-Bold" w:eastAsia="SourceSansPro-Bold"/>
          <w:b w:val="1"/>
          <w:bCs w:val="1"/>
          <w:kern w:val="0"/>
          <w:sz w:val="32"/>
          <w:szCs w:val="32"/>
          <w:u w:color="000000"/>
          <w:rtl w:val="0"/>
          <w:lang w:val="en-US"/>
        </w:rPr>
        <w:t>ефлексия</w:t>
      </w:r>
    </w:p>
    <w:p>
      <w:pPr>
        <w:keepNext w:val="0"/>
        <w:keepLines w:val="0"/>
        <w:pageBreakBefore w:val="0"/>
        <w:widowControl w:val="1"/>
        <w:numPr>
          <w:ilvl w:val="0"/>
          <w:numId w:val="58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 какими проблемами вы столкнулись при прохождении уровней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вы их решили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334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82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60" w:after="6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Учебное поведение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Вопросы</w:t>
      </w:r>
    </w:p>
    <w:p>
      <w:pPr>
        <w:keepNext w:val="0"/>
        <w:keepLines w:val="0"/>
        <w:pageBreakBefore w:val="0"/>
        <w:widowControl w:val="1"/>
        <w:numPr>
          <w:ilvl w:val="0"/>
          <w:numId w:val="60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Пожалуйста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запишите предложения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которые вы разработали для конкурсных заданий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tbl>
      <w:tblPr>
        <w:tblW w:w="8359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3"/>
        <w:gridCol w:w="6096"/>
      </w:tblGrid>
      <w:tr>
        <w:tblPrEx>
          <w:shd w:val="clear" w:color="auto" w:fill="ced7e7"/>
        </w:tblPrEx>
        <w:trPr>
          <w:trHeight w:val="465" w:hRule="atLeast"/>
        </w:trPr>
        <w:tc>
          <w:tcPr>
            <w:tcW w:type="dxa" w:w="22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Задача</w:t>
            </w:r>
          </w:p>
        </w:tc>
        <w:tc>
          <w:tcPr>
            <w:tcW w:type="dxa" w:w="60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Предложение</w:t>
            </w:r>
          </w:p>
        </w:tc>
      </w:tr>
      <w:tr>
        <w:tblPrEx>
          <w:shd w:val="clear" w:color="auto" w:fill="ced7e7"/>
        </w:tblPrEx>
        <w:trPr>
          <w:trHeight w:val="719" w:hRule="atLeast"/>
        </w:trPr>
        <w:tc>
          <w:tcPr>
            <w:tcW w:type="dxa" w:w="22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Следующие строки</w:t>
            </w:r>
          </w:p>
        </w:tc>
        <w:tc>
          <w:tcPr>
            <w:tcW w:type="dxa" w:w="60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zh-TW" w:eastAsia="zh-TW"/>
              </w:rPr>
            </w:r>
          </w:p>
        </w:tc>
      </w:tr>
      <w:tr>
        <w:tblPrEx>
          <w:shd w:val="clear" w:color="auto" w:fill="ced7e7"/>
        </w:tblPrEx>
        <w:trPr>
          <w:trHeight w:val="569" w:hRule="atLeast"/>
        </w:trPr>
        <w:tc>
          <w:tcPr>
            <w:tcW w:type="dxa" w:w="22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Открытие ворот</w:t>
            </w:r>
          </w:p>
        </w:tc>
        <w:tc>
          <w:tcPr>
            <w:tcW w:type="dxa" w:w="60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zh-TW" w:eastAsia="zh-TW"/>
              </w:rPr>
            </w:r>
          </w:p>
        </w:tc>
      </w:tr>
      <w:tr>
        <w:tblPrEx>
          <w:shd w:val="clear" w:color="auto" w:fill="ced7e7"/>
        </w:tblPrEx>
        <w:trPr>
          <w:trHeight w:val="569" w:hRule="atLeast"/>
        </w:trPr>
        <w:tc>
          <w:tcPr>
            <w:tcW w:type="dxa" w:w="22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Открытие городских ворот</w:t>
            </w:r>
          </w:p>
        </w:tc>
        <w:tc>
          <w:tcPr>
            <w:tcW w:type="dxa" w:w="60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zh-TW" w:eastAsia="zh-TW"/>
              </w:rPr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60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5103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1418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По умолчанию"/>
        <w:pageBreakBefore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480" w:line="240" w:lineRule="auto"/>
        <w:ind w:left="0" w:right="0" w:firstLine="0"/>
        <w:jc w:val="left"/>
        <w:outlineLvl w:val="1"/>
        <w:rPr>
          <w:rFonts w:ascii="Cambria" w:cs="Cambria" w:hAnsi="Cambria" w:eastAsia="Cambria"/>
          <w:b w:val="1"/>
          <w:bCs w:val="1"/>
          <w:kern w:val="44"/>
          <w:sz w:val="44"/>
          <w:szCs w:val="44"/>
          <w:u w:color="000000"/>
          <w:rtl w:val="0"/>
          <w:lang w:val="en-US"/>
        </w:rPr>
      </w:pPr>
      <w:bookmarkStart w:name="_Hlk24372865" w:id="18"/>
      <w:r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en-US"/>
        </w:rPr>
        <w:t xml:space="preserve">Тема </w:t>
      </w:r>
      <w:r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en-US"/>
        </w:rPr>
        <w:t xml:space="preserve">16 </w:t>
      </w:r>
      <w:r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en-US"/>
        </w:rPr>
        <w:t xml:space="preserve">Робот </w:t>
      </w:r>
      <w:r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en-US"/>
        </w:rPr>
        <w:t xml:space="preserve">- </w:t>
      </w:r>
      <w:r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en-US"/>
        </w:rPr>
        <w:t xml:space="preserve">Вызов  </w:t>
      </w:r>
      <w:r>
        <w:rPr>
          <w:rFonts w:ascii="SourceSansPro-Light" w:cs="SourceSansPro-Light" w:hAnsi="SourceSansPro-Light" w:eastAsia="SourceSansPro-Light"/>
          <w:b w:val="1"/>
          <w:bCs w:val="1"/>
          <w:kern w:val="44"/>
          <w:sz w:val="44"/>
          <w:szCs w:val="44"/>
          <w:u w:color="000000"/>
          <w:rtl w:val="0"/>
          <w:lang w:val="en-US"/>
        </w:rPr>
        <w:t>(II)</w:t>
      </w:r>
      <w:bookmarkEnd w:id="18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Р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ефлексия</w:t>
      </w:r>
    </w:p>
    <w:p>
      <w:pPr>
        <w:keepNext w:val="0"/>
        <w:keepLines w:val="0"/>
        <w:pageBreakBefore w:val="0"/>
        <w:widowControl w:val="1"/>
        <w:numPr>
          <w:ilvl w:val="0"/>
          <w:numId w:val="62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Какой вклад вы сделали для своей группы в этом испытании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keepNext w:val="0"/>
        <w:keepLines w:val="0"/>
        <w:pageBreakBefore w:val="0"/>
        <w:widowControl w:val="1"/>
        <w:numPr>
          <w:ilvl w:val="0"/>
          <w:numId w:val="62"/>
        </w:numPr>
        <w:shd w:val="clear" w:color="auto" w:fill="auto"/>
        <w:suppressAutoHyphens w:val="0"/>
        <w:bidi w:val="0"/>
        <w:spacing w:before="240" w:after="80" w:line="240" w:lineRule="auto"/>
        <w:ind w:right="0"/>
        <w:jc w:val="left"/>
        <w:outlineLvl w:val="9"/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ваша группа выступила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Есть ли области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требующие улучшения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400" w:right="0" w:firstLine="0"/>
        <w:jc w:val="both"/>
        <w:rPr>
          <w:rFonts w:ascii="华文楷体" w:cs="华文楷体" w:hAnsi="华文楷体" w:eastAsia="华文楷体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hAnsi="Times New Roman"/>
          <w:kern w:val="2"/>
          <w:sz w:val="28"/>
          <w:szCs w:val="28"/>
          <w:u w:color="000000"/>
          <w:rtl w:val="0"/>
          <w:lang w:val="en-US"/>
        </w:rPr>
        <w:t>_______________________________________________________________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Таблица самооценки</w:t>
      </w:r>
    </w:p>
    <w:tbl>
      <w:tblPr>
        <w:tblW w:w="8334" w:type="dxa"/>
        <w:jc w:val="left"/>
        <w:tblInd w:w="80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2"/>
        <w:gridCol w:w="4157"/>
        <w:gridCol w:w="3225"/>
      </w:tblGrid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омер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Критерий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Звездный рейтинг</w:t>
            </w:r>
          </w:p>
        </w:tc>
      </w:tr>
      <w:tr>
        <w:tblPrEx>
          <w:shd w:val="clear" w:color="auto" w:fill="ced7e7"/>
        </w:tblPrEx>
        <w:trPr>
          <w:trHeight w:val="665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участие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проекте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60" w:after="60" w:line="276" w:lineRule="auto"/>
              <w:jc w:val="center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Учебное поведение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Моя способность к обучению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90" w:hRule="atLeast"/>
        </w:trPr>
        <w:tc>
          <w:tcPr>
            <w:tcW w:type="dxa" w:w="9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41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Мои результаты обучения</w:t>
            </w:r>
          </w:p>
        </w:tc>
        <w:tc>
          <w:tcPr>
            <w:tcW w:type="dxa" w:w="32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698" w:right="0" w:hanging="69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zh-TW" w:eastAsia="zh-TW"/>
        </w:rPr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tl w:val="0"/>
        </w:rPr>
      </w:pPr>
      <w:r>
        <w:rPr>
          <w:rFonts w:ascii="华文楷体" w:cs="华文楷体" w:hAnsi="华文楷体" w:eastAsia="华文楷体"/>
          <w:kern w:val="2"/>
          <w:sz w:val="20"/>
          <w:szCs w:val="20"/>
          <w:u w:color="000000"/>
          <w:rtl w:val="0"/>
          <w:lang w:val="zh-TW" w:eastAsia="zh-TW"/>
        </w:rPr>
      </w:r>
    </w:p>
    <w:sectPr>
      <w:type w:val="continuous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ontserrat">
    <w:charset w:val="00"/>
    <w:family w:val="roman"/>
    <w:pitch w:val="default"/>
  </w:font>
  <w:font w:name="华文楷体">
    <w:charset w:val="00"/>
    <w:family w:val="roman"/>
    <w:pitch w:val="default"/>
  </w:font>
  <w:font w:name="Calibri">
    <w:charset w:val="00"/>
    <w:family w:val="roman"/>
    <w:pitch w:val="default"/>
  </w:font>
  <w:font w:name="SourceSansPro-Bold">
    <w:charset w:val="00"/>
    <w:family w:val="roman"/>
    <w:pitch w:val="default"/>
  </w:font>
  <w:font w:name="SimSun">
    <w:charset w:val="00"/>
    <w:family w:val="roman"/>
    <w:pitch w:val="default"/>
  </w:font>
  <w:font w:name="SourceSansPro-Light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84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3"/>
  </w:abstractNum>
  <w:abstractNum w:abstractNumId="5">
    <w:multiLevelType w:val="hybridMultilevel"/>
    <w:styleLink w:val="Импортированный стиль 3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4"/>
  </w:abstractNum>
  <w:abstractNum w:abstractNumId="7">
    <w:multiLevelType w:val="hybridMultilevel"/>
    <w:styleLink w:val="Импортированный стиль 4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5"/>
  </w:abstractNum>
  <w:abstractNum w:abstractNumId="9">
    <w:multiLevelType w:val="hybridMultilevel"/>
    <w:styleLink w:val="Импортированный стиль 5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Импортированный стиль 6"/>
  </w:abstractNum>
  <w:abstractNum w:abstractNumId="11">
    <w:multiLevelType w:val="hybridMultilevel"/>
    <w:styleLink w:val="Импортированный стиль 6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Импортированный стиль 7"/>
  </w:abstractNum>
  <w:abstractNum w:abstractNumId="13">
    <w:multiLevelType w:val="hybridMultilevel"/>
    <w:styleLink w:val="Импортированный стиль 7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Импортированный стиль 8"/>
  </w:abstractNum>
  <w:abstractNum w:abstractNumId="15">
    <w:multiLevelType w:val="hybridMultilevel"/>
    <w:styleLink w:val="Импортированный стиль 8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Импортированный стиль 9"/>
  </w:abstractNum>
  <w:abstractNum w:abstractNumId="17">
    <w:multiLevelType w:val="hybridMultilevel"/>
    <w:styleLink w:val="Импортированный стиль 9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Импортированный стиль 10"/>
  </w:abstractNum>
  <w:abstractNum w:abstractNumId="19">
    <w:multiLevelType w:val="hybridMultilevel"/>
    <w:styleLink w:val="Импортированный стиль 10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Импортированный стиль 11"/>
  </w:abstractNum>
  <w:abstractNum w:abstractNumId="21">
    <w:multiLevelType w:val="hybridMultilevel"/>
    <w:styleLink w:val="Импортированный стиль 11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Импортированный стиль 12"/>
  </w:abstractNum>
  <w:abstractNum w:abstractNumId="23">
    <w:multiLevelType w:val="hybridMultilevel"/>
    <w:styleLink w:val="Импортированный стиль 12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Импортированный стиль 13"/>
  </w:abstractNum>
  <w:abstractNum w:abstractNumId="25">
    <w:multiLevelType w:val="hybridMultilevel"/>
    <w:styleLink w:val="Импортированный стиль 13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Импортированный стиль 14"/>
  </w:abstractNum>
  <w:abstractNum w:abstractNumId="27">
    <w:multiLevelType w:val="hybridMultilevel"/>
    <w:styleLink w:val="Импортированный стиль 14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Импортированный стиль 15"/>
  </w:abstractNum>
  <w:abstractNum w:abstractNumId="29">
    <w:multiLevelType w:val="hybridMultilevel"/>
    <w:styleLink w:val="Импортированный стиль 15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Импортированный стиль 16"/>
  </w:abstractNum>
  <w:abstractNum w:abstractNumId="31">
    <w:multiLevelType w:val="hybridMultilevel"/>
    <w:styleLink w:val="Импортированный стиль 16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numStyleLink w:val="Импортированный стиль 17"/>
  </w:abstractNum>
  <w:abstractNum w:abstractNumId="33">
    <w:multiLevelType w:val="hybridMultilevel"/>
    <w:styleLink w:val="Импортированный стиль 17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numStyleLink w:val="Импортированный стиль 18"/>
  </w:abstractNum>
  <w:abstractNum w:abstractNumId="35">
    <w:multiLevelType w:val="hybridMultilevel"/>
    <w:styleLink w:val="Импортированный стиль 18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multiLevelType w:val="hybridMultilevel"/>
    <w:numStyleLink w:val="Импортированный стиль 19"/>
  </w:abstractNum>
  <w:abstractNum w:abstractNumId="37">
    <w:multiLevelType w:val="hybridMultilevel"/>
    <w:styleLink w:val="Импортированный стиль 19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numStyleLink w:val="Импортированный стиль 20"/>
  </w:abstractNum>
  <w:abstractNum w:abstractNumId="39">
    <w:multiLevelType w:val="hybridMultilevel"/>
    <w:styleLink w:val="Импортированный стиль 20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multiLevelType w:val="hybridMultilevel"/>
    <w:numStyleLink w:val="Импортированный стиль 21"/>
  </w:abstractNum>
  <w:abstractNum w:abstractNumId="41">
    <w:multiLevelType w:val="hybridMultilevel"/>
    <w:styleLink w:val="Импортированный стиль 21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multiLevelType w:val="hybridMultilevel"/>
    <w:numStyleLink w:val="Импортированный стиль 22"/>
  </w:abstractNum>
  <w:abstractNum w:abstractNumId="43">
    <w:multiLevelType w:val="hybridMultilevel"/>
    <w:styleLink w:val="Импортированный стиль 22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numStyleLink w:val="Импортированный стиль 23"/>
  </w:abstractNum>
  <w:abstractNum w:abstractNumId="45">
    <w:multiLevelType w:val="hybridMultilevel"/>
    <w:styleLink w:val="Импортированный стиль 23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numStyleLink w:val="Импортированный стиль 24"/>
  </w:abstractNum>
  <w:abstractNum w:abstractNumId="47">
    <w:multiLevelType w:val="hybridMultilevel"/>
    <w:styleLink w:val="Импортированный стиль 24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multiLevelType w:val="hybridMultilevel"/>
    <w:numStyleLink w:val="Импортированный стиль 25"/>
  </w:abstractNum>
  <w:abstractNum w:abstractNumId="49">
    <w:multiLevelType w:val="hybridMultilevel"/>
    <w:styleLink w:val="Импортированный стиль 25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multiLevelType w:val="hybridMultilevel"/>
    <w:numStyleLink w:val="Импортированный стиль 26"/>
  </w:abstractNum>
  <w:abstractNum w:abstractNumId="51">
    <w:multiLevelType w:val="hybridMultilevel"/>
    <w:styleLink w:val="Импортированный стиль 26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multiLevelType w:val="hybridMultilevel"/>
    <w:numStyleLink w:val="Импортированный стиль 27"/>
  </w:abstractNum>
  <w:abstractNum w:abstractNumId="53">
    <w:multiLevelType w:val="hybridMultilevel"/>
    <w:styleLink w:val="Импортированный стиль 27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multiLevelType w:val="hybridMultilevel"/>
    <w:numStyleLink w:val="Импортированный стиль 28"/>
  </w:abstractNum>
  <w:abstractNum w:abstractNumId="55">
    <w:multiLevelType w:val="hybridMultilevel"/>
    <w:styleLink w:val="Импортированный стиль 28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multiLevelType w:val="hybridMultilevel"/>
    <w:numStyleLink w:val="Импортированный стиль 29"/>
  </w:abstractNum>
  <w:abstractNum w:abstractNumId="57">
    <w:multiLevelType w:val="hybridMultilevel"/>
    <w:styleLink w:val="Импортированный стиль 29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multiLevelType w:val="hybridMultilevel"/>
    <w:numStyleLink w:val="Импортированный стиль 30"/>
  </w:abstractNum>
  <w:abstractNum w:abstractNumId="59">
    <w:multiLevelType w:val="hybridMultilevel"/>
    <w:styleLink w:val="Импортированный стиль 30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9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63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35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07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9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51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233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953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11"/>
  </w:num>
  <w:num w:numId="12">
    <w:abstractNumId w:val="10"/>
  </w:num>
  <w:num w:numId="13">
    <w:abstractNumId w:val="10"/>
    <w:lvlOverride w:ilvl="0">
      <w:startOverride w:val="3"/>
    </w:lvlOverride>
  </w:num>
  <w:num w:numId="14">
    <w:abstractNumId w:val="13"/>
  </w:num>
  <w:num w:numId="15">
    <w:abstractNumId w:val="12"/>
  </w:num>
  <w:num w:numId="16">
    <w:abstractNumId w:val="15"/>
  </w:num>
  <w:num w:numId="17">
    <w:abstractNumId w:val="14"/>
  </w:num>
  <w:num w:numId="18">
    <w:abstractNumId w:val="17"/>
  </w:num>
  <w:num w:numId="19">
    <w:abstractNumId w:val="16"/>
  </w:num>
  <w:num w:numId="20">
    <w:abstractNumId w:val="19"/>
  </w:num>
  <w:num w:numId="21">
    <w:abstractNumId w:val="18"/>
  </w:num>
  <w:num w:numId="22">
    <w:abstractNumId w:val="21"/>
  </w:num>
  <w:num w:numId="23">
    <w:abstractNumId w:val="20"/>
  </w:num>
  <w:num w:numId="24">
    <w:abstractNumId w:val="23"/>
  </w:num>
  <w:num w:numId="25">
    <w:abstractNumId w:val="22"/>
  </w:num>
  <w:num w:numId="26">
    <w:abstractNumId w:val="22"/>
    <w:lvlOverride w:ilvl="0">
      <w:startOverride w:val="2"/>
    </w:lvlOverride>
  </w:num>
  <w:num w:numId="27">
    <w:abstractNumId w:val="25"/>
  </w:num>
  <w:num w:numId="28">
    <w:abstractNumId w:val="24"/>
  </w:num>
  <w:num w:numId="29">
    <w:abstractNumId w:val="27"/>
  </w:num>
  <w:num w:numId="30">
    <w:abstractNumId w:val="26"/>
  </w:num>
  <w:num w:numId="31">
    <w:abstractNumId w:val="29"/>
  </w:num>
  <w:num w:numId="32">
    <w:abstractNumId w:val="28"/>
  </w:num>
  <w:num w:numId="33">
    <w:abstractNumId w:val="31"/>
  </w:num>
  <w:num w:numId="34">
    <w:abstractNumId w:val="30"/>
  </w:num>
  <w:num w:numId="35">
    <w:abstractNumId w:val="33"/>
  </w:num>
  <w:num w:numId="36">
    <w:abstractNumId w:val="32"/>
  </w:num>
  <w:num w:numId="37">
    <w:abstractNumId w:val="35"/>
  </w:num>
  <w:num w:numId="38">
    <w:abstractNumId w:val="34"/>
  </w:num>
  <w:num w:numId="39">
    <w:abstractNumId w:val="37"/>
  </w:num>
  <w:num w:numId="40">
    <w:abstractNumId w:val="36"/>
  </w:num>
  <w:num w:numId="41">
    <w:abstractNumId w:val="39"/>
  </w:num>
  <w:num w:numId="42">
    <w:abstractNumId w:val="38"/>
  </w:num>
  <w:num w:numId="43">
    <w:abstractNumId w:val="41"/>
  </w:num>
  <w:num w:numId="44">
    <w:abstractNumId w:val="40"/>
  </w:num>
  <w:num w:numId="45">
    <w:abstractNumId w:val="43"/>
  </w:num>
  <w:num w:numId="46">
    <w:abstractNumId w:val="42"/>
  </w:num>
  <w:num w:numId="47">
    <w:abstractNumId w:val="45"/>
  </w:num>
  <w:num w:numId="48">
    <w:abstractNumId w:val="44"/>
  </w:num>
  <w:num w:numId="49">
    <w:abstractNumId w:val="47"/>
  </w:num>
  <w:num w:numId="50">
    <w:abstractNumId w:val="46"/>
  </w:num>
  <w:num w:numId="51">
    <w:abstractNumId w:val="49"/>
  </w:num>
  <w:num w:numId="52">
    <w:abstractNumId w:val="48"/>
  </w:num>
  <w:num w:numId="53">
    <w:abstractNumId w:val="51"/>
  </w:num>
  <w:num w:numId="54">
    <w:abstractNumId w:val="50"/>
  </w:num>
  <w:num w:numId="55">
    <w:abstractNumId w:val="53"/>
  </w:num>
  <w:num w:numId="56">
    <w:abstractNumId w:val="52"/>
  </w:num>
  <w:num w:numId="57">
    <w:abstractNumId w:val="55"/>
  </w:num>
  <w:num w:numId="58">
    <w:abstractNumId w:val="54"/>
  </w:num>
  <w:num w:numId="59">
    <w:abstractNumId w:val="57"/>
  </w:num>
  <w:num w:numId="60">
    <w:abstractNumId w:val="56"/>
  </w:num>
  <w:num w:numId="61">
    <w:abstractNumId w:val="59"/>
  </w:num>
  <w:num w:numId="62">
    <w:abstractNumId w:val="5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TOC 1">
    <w:name w:val="TOC 1"/>
    <w:next w:val="TOC 1"/>
    <w:pPr>
      <w:keepNext w:val="0"/>
      <w:keepLines w:val="0"/>
      <w:pageBreakBefore w:val="0"/>
      <w:widowControl w:val="1"/>
      <w:shd w:val="clear" w:color="auto" w:fill="auto"/>
      <w:tabs>
        <w:tab w:val="right" w:pos="9638"/>
      </w:tabs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Рубрика">
    <w:name w:val="Рубрика"/>
    <w:next w:val="Основной текст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3"/>
      </w:numPr>
    </w:pPr>
  </w:style>
  <w:style w:type="numbering" w:styleId="Импортированный стиль 3">
    <w:name w:val="Импортированный стиль 3"/>
    <w:pPr>
      <w:numPr>
        <w:numId w:val="5"/>
      </w:numPr>
    </w:pPr>
  </w:style>
  <w:style w:type="numbering" w:styleId="Импортированный стиль 4">
    <w:name w:val="Импортированный стиль 4"/>
    <w:pPr>
      <w:numPr>
        <w:numId w:val="7"/>
      </w:numPr>
    </w:pPr>
  </w:style>
  <w:style w:type="numbering" w:styleId="Импортированный стиль 5">
    <w:name w:val="Импортированный стиль 5"/>
    <w:pPr>
      <w:numPr>
        <w:numId w:val="9"/>
      </w:numPr>
    </w:pPr>
  </w:style>
  <w:style w:type="numbering" w:styleId="Импортированный стиль 6">
    <w:name w:val="Импортированный стиль 6"/>
    <w:pPr>
      <w:numPr>
        <w:numId w:val="11"/>
      </w:numPr>
    </w:pPr>
  </w:style>
  <w:style w:type="numbering" w:styleId="Импортированный стиль 7">
    <w:name w:val="Импортированный стиль 7"/>
    <w:pPr>
      <w:numPr>
        <w:numId w:val="14"/>
      </w:numPr>
    </w:pPr>
  </w:style>
  <w:style w:type="numbering" w:styleId="Импортированный стиль 8">
    <w:name w:val="Импортированный стиль 8"/>
    <w:pPr>
      <w:numPr>
        <w:numId w:val="16"/>
      </w:numPr>
    </w:pPr>
  </w:style>
  <w:style w:type="numbering" w:styleId="Импортированный стиль 9">
    <w:name w:val="Импортированный стиль 9"/>
    <w:pPr>
      <w:numPr>
        <w:numId w:val="18"/>
      </w:numPr>
    </w:pPr>
  </w:style>
  <w:style w:type="numbering" w:styleId="Импортированный стиль 10">
    <w:name w:val="Импортированный стиль 10"/>
    <w:pPr>
      <w:numPr>
        <w:numId w:val="20"/>
      </w:numPr>
    </w:pPr>
  </w:style>
  <w:style w:type="numbering" w:styleId="Импортированный стиль 11">
    <w:name w:val="Импортированный стиль 11"/>
    <w:pPr>
      <w:numPr>
        <w:numId w:val="22"/>
      </w:numPr>
    </w:pPr>
  </w:style>
  <w:style w:type="numbering" w:styleId="Импортированный стиль 12">
    <w:name w:val="Импортированный стиль 12"/>
    <w:pPr>
      <w:numPr>
        <w:numId w:val="24"/>
      </w:numPr>
    </w:pPr>
  </w:style>
  <w:style w:type="numbering" w:styleId="Импортированный стиль 13">
    <w:name w:val="Импортированный стиль 13"/>
    <w:pPr>
      <w:numPr>
        <w:numId w:val="27"/>
      </w:numPr>
    </w:pPr>
  </w:style>
  <w:style w:type="numbering" w:styleId="Импортированный стиль 14">
    <w:name w:val="Импортированный стиль 14"/>
    <w:pPr>
      <w:numPr>
        <w:numId w:val="29"/>
      </w:numPr>
    </w:pPr>
  </w:style>
  <w:style w:type="numbering" w:styleId="Импортированный стиль 15">
    <w:name w:val="Импортированный стиль 15"/>
    <w:pPr>
      <w:numPr>
        <w:numId w:val="31"/>
      </w:numPr>
    </w:pPr>
  </w:style>
  <w:style w:type="numbering" w:styleId="Импортированный стиль 16">
    <w:name w:val="Импортированный стиль 16"/>
    <w:pPr>
      <w:numPr>
        <w:numId w:val="33"/>
      </w:numPr>
    </w:pPr>
  </w:style>
  <w:style w:type="numbering" w:styleId="Импортированный стиль 17">
    <w:name w:val="Импортированный стиль 17"/>
    <w:pPr>
      <w:numPr>
        <w:numId w:val="35"/>
      </w:numPr>
    </w:pPr>
  </w:style>
  <w:style w:type="numbering" w:styleId="Импортированный стиль 18">
    <w:name w:val="Импортированный стиль 18"/>
    <w:pPr>
      <w:numPr>
        <w:numId w:val="37"/>
      </w:numPr>
    </w:pPr>
  </w:style>
  <w:style w:type="numbering" w:styleId="Импортированный стиль 19">
    <w:name w:val="Импортированный стиль 19"/>
    <w:pPr>
      <w:numPr>
        <w:numId w:val="39"/>
      </w:numPr>
    </w:pPr>
  </w:style>
  <w:style w:type="numbering" w:styleId="Импортированный стиль 20">
    <w:name w:val="Импортированный стиль 20"/>
    <w:pPr>
      <w:numPr>
        <w:numId w:val="41"/>
      </w:numPr>
    </w:pPr>
  </w:style>
  <w:style w:type="numbering" w:styleId="Импортированный стиль 21">
    <w:name w:val="Импортированный стиль 21"/>
    <w:pPr>
      <w:numPr>
        <w:numId w:val="43"/>
      </w:numPr>
    </w:pPr>
  </w:style>
  <w:style w:type="numbering" w:styleId="Импортированный стиль 22">
    <w:name w:val="Импортированный стиль 22"/>
    <w:pPr>
      <w:numPr>
        <w:numId w:val="45"/>
      </w:numPr>
    </w:pPr>
  </w:style>
  <w:style w:type="numbering" w:styleId="Импортированный стиль 23">
    <w:name w:val="Импортированный стиль 23"/>
    <w:pPr>
      <w:numPr>
        <w:numId w:val="47"/>
      </w:numPr>
    </w:pPr>
  </w:style>
  <w:style w:type="numbering" w:styleId="Импортированный стиль 24">
    <w:name w:val="Импортированный стиль 24"/>
    <w:pPr>
      <w:numPr>
        <w:numId w:val="49"/>
      </w:numPr>
    </w:pPr>
  </w:style>
  <w:style w:type="numbering" w:styleId="Импортированный стиль 25">
    <w:name w:val="Импортированный стиль 25"/>
    <w:pPr>
      <w:numPr>
        <w:numId w:val="51"/>
      </w:numPr>
    </w:pPr>
  </w:style>
  <w:style w:type="numbering" w:styleId="Импортированный стиль 26">
    <w:name w:val="Импортированный стиль 26"/>
    <w:pPr>
      <w:numPr>
        <w:numId w:val="53"/>
      </w:numPr>
    </w:pPr>
  </w:style>
  <w:style w:type="numbering" w:styleId="Импортированный стиль 27">
    <w:name w:val="Импортированный стиль 27"/>
    <w:pPr>
      <w:numPr>
        <w:numId w:val="55"/>
      </w:numPr>
    </w:pPr>
  </w:style>
  <w:style w:type="numbering" w:styleId="Импортированный стиль 28">
    <w:name w:val="Импортированный стиль 28"/>
    <w:pPr>
      <w:numPr>
        <w:numId w:val="57"/>
      </w:numPr>
    </w:pPr>
  </w:style>
  <w:style w:type="numbering" w:styleId="Импортированный стиль 29">
    <w:name w:val="Импортированный стиль 29"/>
    <w:pPr>
      <w:numPr>
        <w:numId w:val="59"/>
      </w:numPr>
    </w:pPr>
  </w:style>
  <w:style w:type="numbering" w:styleId="Импортированный стиль 30">
    <w:name w:val="Импортированный стиль 30"/>
    <w:pPr>
      <w:numPr>
        <w:numId w:val="6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.jpeg"/><Relationship Id="rId16" Type="http://schemas.openxmlformats.org/officeDocument/2006/relationships/image" Target="media/image2.jpeg"/><Relationship Id="rId17" Type="http://schemas.openxmlformats.org/officeDocument/2006/relationships/image" Target="media/image3.jpeg"/><Relationship Id="rId18" Type="http://schemas.openxmlformats.org/officeDocument/2006/relationships/image" Target="media/image4.jpe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numbering" Target="numbering.xml"/><Relationship Id="rId2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